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CC2" w:rsidRPr="00F854BD" w:rsidRDefault="00C2608E" w:rsidP="00A70CC2">
      <w:pPr>
        <w:jc w:val="center"/>
        <w:rPr>
          <w:rFonts w:ascii="华文中宋" w:eastAsia="华文中宋" w:hAnsi="华文中宋" w:cs="仿宋"/>
          <w:b/>
          <w:sz w:val="36"/>
          <w:szCs w:val="28"/>
        </w:rPr>
      </w:pPr>
      <w:r w:rsidRPr="00F854BD">
        <w:rPr>
          <w:rFonts w:ascii="华文中宋" w:eastAsia="华文中宋" w:hAnsi="华文中宋" w:hint="eastAsia"/>
          <w:b/>
          <w:sz w:val="36"/>
          <w:szCs w:val="28"/>
        </w:rPr>
        <w:t xml:space="preserve"> </w:t>
      </w:r>
      <w:r>
        <w:rPr>
          <w:rFonts w:ascii="华文中宋" w:eastAsia="华文中宋" w:hAnsi="华文中宋" w:hint="eastAsia"/>
          <w:b/>
          <w:sz w:val="36"/>
          <w:szCs w:val="28"/>
        </w:rPr>
        <w:t>上海分院</w:t>
      </w:r>
      <w:r w:rsidR="00A70CC2" w:rsidRPr="00F854BD">
        <w:rPr>
          <w:rFonts w:ascii="华文中宋" w:eastAsia="华文中宋" w:hAnsi="华文中宋" w:hint="eastAsia"/>
          <w:b/>
          <w:sz w:val="36"/>
          <w:szCs w:val="28"/>
        </w:rPr>
        <w:t>“探索科学</w:t>
      </w:r>
      <w:r w:rsidR="00F854BD" w:rsidRPr="00F854BD">
        <w:rPr>
          <w:rFonts w:ascii="华文中宋" w:eastAsia="华文中宋" w:hAnsi="华文中宋" w:cs="微软雅黑" w:hint="eastAsia"/>
          <w:b/>
          <w:sz w:val="36"/>
          <w:szCs w:val="28"/>
        </w:rPr>
        <w:t>·</w:t>
      </w:r>
      <w:r w:rsidR="00A70CC2" w:rsidRPr="00F854BD">
        <w:rPr>
          <w:rFonts w:ascii="华文中宋" w:eastAsia="华文中宋" w:hAnsi="华文中宋" w:cs="仿宋" w:hint="eastAsia"/>
          <w:b/>
          <w:sz w:val="36"/>
          <w:szCs w:val="28"/>
        </w:rPr>
        <w:t>服务创新”</w:t>
      </w:r>
      <w:r>
        <w:rPr>
          <w:rFonts w:ascii="华文中宋" w:eastAsia="华文中宋" w:hAnsi="华文中宋" w:cs="仿宋" w:hint="eastAsia"/>
          <w:b/>
          <w:sz w:val="36"/>
          <w:szCs w:val="28"/>
        </w:rPr>
        <w:t>职工风采</w:t>
      </w:r>
    </w:p>
    <w:p w:rsidR="00A70CC2" w:rsidRPr="00F854BD" w:rsidRDefault="00A70CC2" w:rsidP="00A70CC2">
      <w:pPr>
        <w:jc w:val="center"/>
        <w:rPr>
          <w:rFonts w:ascii="华文中宋" w:eastAsia="华文中宋" w:hAnsi="华文中宋" w:cs="仿宋"/>
          <w:b/>
          <w:sz w:val="36"/>
          <w:szCs w:val="28"/>
        </w:rPr>
      </w:pPr>
      <w:r w:rsidRPr="00F854BD">
        <w:rPr>
          <w:rFonts w:ascii="华文中宋" w:eastAsia="华文中宋" w:hAnsi="华文中宋" w:cs="仿宋" w:hint="eastAsia"/>
          <w:b/>
          <w:sz w:val="36"/>
          <w:szCs w:val="28"/>
        </w:rPr>
        <w:t>主题活动规则</w:t>
      </w:r>
    </w:p>
    <w:p w:rsidR="00B33B9E" w:rsidRDefault="00A70CC2" w:rsidP="00A70CC2">
      <w:pPr>
        <w:ind w:firstLineChars="200" w:firstLine="562"/>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一、</w:t>
      </w:r>
      <w:r w:rsidR="00B33B9E">
        <w:rPr>
          <w:rFonts w:ascii="仿宋" w:eastAsia="仿宋" w:hAnsi="仿宋" w:cs="宋体" w:hint="eastAsia"/>
          <w:b/>
          <w:bCs/>
          <w:color w:val="000000"/>
          <w:kern w:val="0"/>
          <w:sz w:val="28"/>
          <w:szCs w:val="28"/>
        </w:rPr>
        <w:t>知识竞答</w:t>
      </w:r>
    </w:p>
    <w:p w:rsidR="00B33B9E" w:rsidRPr="00B33B9E" w:rsidRDefault="00B33B9E" w:rsidP="00B33B9E">
      <w:pPr>
        <w:ind w:firstLineChars="200" w:firstLine="560"/>
        <w:rPr>
          <w:rFonts w:ascii="仿宋" w:eastAsia="仿宋" w:hAnsi="仿宋" w:cs="宋体"/>
          <w:bCs/>
          <w:color w:val="000000"/>
          <w:kern w:val="0"/>
          <w:sz w:val="28"/>
          <w:szCs w:val="28"/>
        </w:rPr>
      </w:pPr>
      <w:r w:rsidRPr="00B33B9E">
        <w:rPr>
          <w:rFonts w:ascii="仿宋" w:eastAsia="仿宋" w:hAnsi="仿宋" w:cs="宋体" w:hint="eastAsia"/>
          <w:bCs/>
          <w:color w:val="000000"/>
          <w:kern w:val="0"/>
          <w:sz w:val="28"/>
          <w:szCs w:val="28"/>
        </w:rPr>
        <w:t>在活动场地周围悬挂各类有关中科院“率先行动”计划及科技创新的题目，所有参加活动的人员可选择相应题目到指定地点</w:t>
      </w:r>
      <w:r>
        <w:rPr>
          <w:rFonts w:ascii="仿宋" w:eastAsia="仿宋" w:hAnsi="仿宋" w:cs="宋体" w:hint="eastAsia"/>
          <w:bCs/>
          <w:color w:val="000000"/>
          <w:kern w:val="0"/>
          <w:sz w:val="28"/>
          <w:szCs w:val="28"/>
        </w:rPr>
        <w:t>向工作人员</w:t>
      </w:r>
      <w:r w:rsidRPr="00B33B9E">
        <w:rPr>
          <w:rFonts w:ascii="仿宋" w:eastAsia="仿宋" w:hAnsi="仿宋" w:cs="宋体" w:hint="eastAsia"/>
          <w:bCs/>
          <w:color w:val="000000"/>
          <w:kern w:val="0"/>
          <w:sz w:val="28"/>
          <w:szCs w:val="28"/>
        </w:rPr>
        <w:t>说出正确答案，回答正确的</w:t>
      </w:r>
      <w:r>
        <w:rPr>
          <w:rFonts w:ascii="仿宋" w:eastAsia="仿宋" w:hAnsi="仿宋" w:cs="宋体" w:hint="eastAsia"/>
          <w:bCs/>
          <w:color w:val="000000"/>
          <w:kern w:val="0"/>
          <w:sz w:val="28"/>
          <w:szCs w:val="28"/>
        </w:rPr>
        <w:t>给予奖品作为奖励。</w:t>
      </w:r>
    </w:p>
    <w:p w:rsidR="00A70CC2" w:rsidRDefault="00B33B9E" w:rsidP="00A70CC2">
      <w:pPr>
        <w:ind w:firstLineChars="200" w:firstLine="562"/>
        <w:rPr>
          <w:rFonts w:ascii="仿宋" w:eastAsia="仿宋" w:hAnsi="仿宋"/>
          <w:sz w:val="28"/>
          <w:szCs w:val="28"/>
        </w:rPr>
      </w:pPr>
      <w:r>
        <w:rPr>
          <w:rFonts w:ascii="仿宋" w:eastAsia="仿宋" w:hAnsi="仿宋" w:cs="宋体" w:hint="eastAsia"/>
          <w:b/>
          <w:bCs/>
          <w:color w:val="000000"/>
          <w:kern w:val="0"/>
          <w:sz w:val="28"/>
          <w:szCs w:val="28"/>
        </w:rPr>
        <w:t>二、</w:t>
      </w:r>
      <w:r w:rsidR="00A70CC2" w:rsidRPr="00AA2C48">
        <w:rPr>
          <w:rFonts w:ascii="仿宋" w:eastAsia="仿宋" w:hAnsi="仿宋" w:cs="宋体" w:hint="eastAsia"/>
          <w:b/>
          <w:bCs/>
          <w:color w:val="000000"/>
          <w:kern w:val="0"/>
          <w:sz w:val="28"/>
          <w:szCs w:val="28"/>
        </w:rPr>
        <w:t>投篮</w:t>
      </w:r>
      <w:r w:rsidR="00A70CC2">
        <w:rPr>
          <w:rFonts w:ascii="仿宋" w:eastAsia="仿宋" w:hAnsi="仿宋" w:cs="宋体" w:hint="eastAsia"/>
          <w:b/>
          <w:bCs/>
          <w:color w:val="000000"/>
          <w:kern w:val="0"/>
          <w:sz w:val="28"/>
          <w:szCs w:val="28"/>
        </w:rPr>
        <w:t>比赛</w:t>
      </w:r>
    </w:p>
    <w:p w:rsidR="00A70CC2" w:rsidRDefault="00A70CC2" w:rsidP="00A70CC2">
      <w:pPr>
        <w:spacing w:line="520" w:lineRule="exact"/>
        <w:ind w:firstLineChars="200" w:firstLine="560"/>
        <w:rPr>
          <w:rFonts w:ascii="仿宋" w:eastAsia="仿宋" w:hAnsi="仿宋"/>
          <w:sz w:val="28"/>
          <w:szCs w:val="28"/>
        </w:rPr>
      </w:pPr>
      <w:r w:rsidRPr="00AA2C48">
        <w:rPr>
          <w:rFonts w:ascii="仿宋" w:eastAsia="仿宋" w:hAnsi="仿宋" w:cs="宋体" w:hint="eastAsia"/>
          <w:color w:val="000000"/>
          <w:kern w:val="0"/>
          <w:sz w:val="28"/>
          <w:szCs w:val="28"/>
        </w:rPr>
        <w:t>1</w:t>
      </w:r>
      <w:r>
        <w:rPr>
          <w:rFonts w:ascii="仿宋" w:eastAsia="仿宋" w:hAnsi="仿宋" w:cs="宋体" w:hint="eastAsia"/>
          <w:color w:val="000000"/>
          <w:kern w:val="0"/>
          <w:sz w:val="28"/>
          <w:szCs w:val="28"/>
        </w:rPr>
        <w:t>、参赛选手以家庭为单位，在投篮前原地单手摸膝盖，低头转五圈（男士），或转三圈（女士、儿童</w:t>
      </w:r>
      <w:r w:rsidRPr="00AA2C48">
        <w:rPr>
          <w:rFonts w:ascii="仿宋" w:eastAsia="仿宋" w:hAnsi="仿宋" w:cs="宋体" w:hint="eastAsia"/>
          <w:color w:val="000000"/>
          <w:kern w:val="0"/>
          <w:sz w:val="28"/>
          <w:szCs w:val="28"/>
        </w:rPr>
        <w:t>）后立即投篮。</w:t>
      </w:r>
    </w:p>
    <w:p w:rsidR="00A70CC2" w:rsidRDefault="00A70CC2" w:rsidP="00A70CC2">
      <w:pPr>
        <w:spacing w:line="520" w:lineRule="exact"/>
        <w:ind w:firstLineChars="200" w:firstLine="560"/>
        <w:rPr>
          <w:rFonts w:ascii="仿宋" w:eastAsia="仿宋" w:hAnsi="仿宋"/>
          <w:sz w:val="28"/>
          <w:szCs w:val="28"/>
        </w:rPr>
      </w:pPr>
      <w:r w:rsidRPr="00AA2C48">
        <w:rPr>
          <w:rFonts w:ascii="仿宋" w:eastAsia="仿宋" w:hAnsi="仿宋" w:cs="宋体" w:hint="eastAsia"/>
          <w:color w:val="000000"/>
          <w:kern w:val="0"/>
          <w:sz w:val="28"/>
          <w:szCs w:val="28"/>
        </w:rPr>
        <w:t>2、投篮地点：</w:t>
      </w:r>
      <w:r>
        <w:rPr>
          <w:rFonts w:ascii="仿宋" w:eastAsia="仿宋" w:hAnsi="仿宋" w:cs="宋体" w:hint="eastAsia"/>
          <w:color w:val="000000"/>
          <w:kern w:val="0"/>
          <w:sz w:val="28"/>
          <w:szCs w:val="28"/>
        </w:rPr>
        <w:t>男士为罚球线及三秒区之外任意范围，女士和儿童不限定投篮范围。</w:t>
      </w:r>
    </w:p>
    <w:p w:rsidR="00A70CC2" w:rsidRDefault="00A70CC2" w:rsidP="00A70CC2">
      <w:pPr>
        <w:spacing w:line="520" w:lineRule="exact"/>
        <w:ind w:firstLineChars="200" w:firstLine="560"/>
        <w:rPr>
          <w:rFonts w:ascii="仿宋" w:eastAsia="仿宋" w:hAnsi="仿宋"/>
          <w:sz w:val="28"/>
          <w:szCs w:val="28"/>
        </w:rPr>
      </w:pPr>
      <w:r w:rsidRPr="00AA2C48">
        <w:rPr>
          <w:rFonts w:ascii="仿宋" w:eastAsia="仿宋" w:hAnsi="仿宋" w:cs="宋体" w:hint="eastAsia"/>
          <w:color w:val="000000"/>
          <w:kern w:val="0"/>
          <w:sz w:val="28"/>
          <w:szCs w:val="28"/>
        </w:rPr>
        <w:t>3、每</w:t>
      </w:r>
      <w:r>
        <w:rPr>
          <w:rFonts w:ascii="仿宋" w:eastAsia="仿宋" w:hAnsi="仿宋" w:cs="宋体" w:hint="eastAsia"/>
          <w:color w:val="000000"/>
          <w:kern w:val="0"/>
          <w:sz w:val="28"/>
          <w:szCs w:val="28"/>
        </w:rPr>
        <w:t>个家庭共</w:t>
      </w:r>
      <w:r w:rsidRPr="00AA2C48">
        <w:rPr>
          <w:rFonts w:ascii="仿宋" w:eastAsia="仿宋" w:hAnsi="仿宋" w:cs="宋体" w:hint="eastAsia"/>
          <w:color w:val="000000"/>
          <w:kern w:val="0"/>
          <w:sz w:val="28"/>
          <w:szCs w:val="28"/>
        </w:rPr>
        <w:t>投</w:t>
      </w:r>
      <w:r>
        <w:rPr>
          <w:rFonts w:ascii="仿宋" w:eastAsia="仿宋" w:hAnsi="仿宋" w:cs="宋体" w:hint="eastAsia"/>
          <w:color w:val="000000"/>
          <w:kern w:val="0"/>
          <w:sz w:val="28"/>
          <w:szCs w:val="28"/>
        </w:rPr>
        <w:t>10</w:t>
      </w:r>
      <w:r w:rsidRPr="00AA2C48">
        <w:rPr>
          <w:rFonts w:ascii="仿宋" w:eastAsia="仿宋" w:hAnsi="仿宋" w:cs="宋体" w:hint="eastAsia"/>
          <w:color w:val="000000"/>
          <w:kern w:val="0"/>
          <w:sz w:val="28"/>
          <w:szCs w:val="28"/>
        </w:rPr>
        <w:t>球，按</w:t>
      </w:r>
      <w:r>
        <w:rPr>
          <w:rFonts w:ascii="仿宋" w:eastAsia="仿宋" w:hAnsi="仿宋" w:cs="宋体" w:hint="eastAsia"/>
          <w:color w:val="000000"/>
          <w:kern w:val="0"/>
          <w:sz w:val="28"/>
          <w:szCs w:val="28"/>
        </w:rPr>
        <w:t>家庭</w:t>
      </w:r>
      <w:r w:rsidRPr="00AA2C48">
        <w:rPr>
          <w:rFonts w:ascii="仿宋" w:eastAsia="仿宋" w:hAnsi="仿宋" w:cs="宋体" w:hint="eastAsia"/>
          <w:color w:val="000000"/>
          <w:kern w:val="0"/>
          <w:sz w:val="28"/>
          <w:szCs w:val="28"/>
        </w:rPr>
        <w:t>进球多者为胜。进球数相同的，加赛1轮，以此类推，决出胜者。</w:t>
      </w:r>
    </w:p>
    <w:p w:rsidR="00A70CC2" w:rsidRDefault="00B33B9E" w:rsidP="00A70CC2">
      <w:pPr>
        <w:spacing w:line="520" w:lineRule="exact"/>
        <w:ind w:firstLineChars="200" w:firstLine="562"/>
        <w:rPr>
          <w:rFonts w:ascii="仿宋" w:eastAsia="仿宋" w:hAnsi="仿宋"/>
          <w:sz w:val="28"/>
          <w:szCs w:val="28"/>
        </w:rPr>
      </w:pPr>
      <w:r>
        <w:rPr>
          <w:rFonts w:ascii="仿宋" w:eastAsia="仿宋" w:hAnsi="仿宋" w:cs="宋体" w:hint="eastAsia"/>
          <w:b/>
          <w:bCs/>
          <w:color w:val="000000"/>
          <w:kern w:val="0"/>
          <w:sz w:val="28"/>
          <w:szCs w:val="28"/>
        </w:rPr>
        <w:t>三</w:t>
      </w:r>
      <w:r w:rsidR="00A70CC2">
        <w:rPr>
          <w:rFonts w:ascii="仿宋" w:eastAsia="仿宋" w:hAnsi="仿宋" w:cs="宋体" w:hint="eastAsia"/>
          <w:b/>
          <w:bCs/>
          <w:color w:val="000000"/>
          <w:kern w:val="0"/>
          <w:sz w:val="28"/>
          <w:szCs w:val="28"/>
        </w:rPr>
        <w:t>、</w:t>
      </w:r>
      <w:r w:rsidR="00A70CC2" w:rsidRPr="00AA2C48">
        <w:rPr>
          <w:rFonts w:ascii="仿宋" w:eastAsia="仿宋" w:hAnsi="仿宋" w:cs="宋体" w:hint="eastAsia"/>
          <w:b/>
          <w:bCs/>
          <w:color w:val="000000"/>
          <w:kern w:val="0"/>
          <w:sz w:val="28"/>
          <w:szCs w:val="28"/>
        </w:rPr>
        <w:t>趣味套圈</w:t>
      </w:r>
    </w:p>
    <w:p w:rsidR="00A70CC2" w:rsidRDefault="00A70CC2" w:rsidP="00A70CC2">
      <w:pPr>
        <w:spacing w:line="520" w:lineRule="exact"/>
        <w:ind w:firstLineChars="200" w:firstLine="560"/>
        <w:rPr>
          <w:rFonts w:ascii="仿宋" w:eastAsia="仿宋" w:hAnsi="仿宋"/>
          <w:sz w:val="28"/>
          <w:szCs w:val="28"/>
        </w:rPr>
      </w:pPr>
      <w:r w:rsidRPr="00AA2C48">
        <w:rPr>
          <w:rFonts w:ascii="仿宋" w:eastAsia="仿宋" w:hAnsi="仿宋" w:cs="宋体" w:hint="eastAsia"/>
          <w:color w:val="000000"/>
          <w:kern w:val="0"/>
          <w:sz w:val="28"/>
          <w:szCs w:val="28"/>
        </w:rPr>
        <w:t>1、在6米×2米的长方形场地内，从起套线1．8米（女：1.5米）处起放15个矿泉水</w:t>
      </w:r>
      <w:r>
        <w:rPr>
          <w:rFonts w:ascii="仿宋" w:eastAsia="仿宋" w:hAnsi="仿宋" w:cs="宋体" w:hint="eastAsia"/>
          <w:color w:val="000000"/>
          <w:kern w:val="0"/>
          <w:sz w:val="28"/>
          <w:szCs w:val="28"/>
        </w:rPr>
        <w:t>瓶</w:t>
      </w:r>
      <w:r w:rsidRPr="00AA2C48">
        <w:rPr>
          <w:rFonts w:ascii="仿宋" w:eastAsia="仿宋" w:hAnsi="仿宋" w:cs="宋体" w:hint="eastAsia"/>
          <w:color w:val="000000"/>
          <w:kern w:val="0"/>
          <w:sz w:val="28"/>
          <w:szCs w:val="28"/>
        </w:rPr>
        <w:t>，间隔距离为纵向0．4米、横向0．3米。准备直径为24厘米的套圈</w:t>
      </w:r>
      <w:r>
        <w:rPr>
          <w:rFonts w:ascii="仿宋" w:eastAsia="仿宋" w:hAnsi="仿宋" w:cs="宋体"/>
          <w:color w:val="000000"/>
          <w:kern w:val="0"/>
          <w:sz w:val="28"/>
          <w:szCs w:val="28"/>
        </w:rPr>
        <w:t>20</w:t>
      </w:r>
      <w:r w:rsidRPr="00AA2C48">
        <w:rPr>
          <w:rFonts w:ascii="仿宋" w:eastAsia="仿宋" w:hAnsi="仿宋" w:cs="宋体" w:hint="eastAsia"/>
          <w:color w:val="000000"/>
          <w:kern w:val="0"/>
          <w:sz w:val="28"/>
          <w:szCs w:val="28"/>
        </w:rPr>
        <w:t>个。</w:t>
      </w:r>
    </w:p>
    <w:p w:rsidR="00A70CC2" w:rsidRDefault="00A70CC2" w:rsidP="00A70CC2">
      <w:pPr>
        <w:spacing w:line="520" w:lineRule="exact"/>
        <w:ind w:firstLineChars="200" w:firstLine="560"/>
        <w:rPr>
          <w:rFonts w:ascii="仿宋" w:eastAsia="仿宋" w:hAnsi="仿宋"/>
          <w:sz w:val="28"/>
          <w:szCs w:val="28"/>
        </w:rPr>
      </w:pPr>
      <w:r w:rsidRPr="00AA2C48">
        <w:rPr>
          <w:rFonts w:ascii="仿宋" w:eastAsia="仿宋" w:hAnsi="仿宋" w:cs="宋体" w:hint="eastAsia"/>
          <w:color w:val="000000"/>
          <w:kern w:val="0"/>
          <w:sz w:val="28"/>
          <w:szCs w:val="28"/>
        </w:rPr>
        <w:t>2</w:t>
      </w:r>
      <w:r>
        <w:rPr>
          <w:rFonts w:ascii="仿宋" w:eastAsia="仿宋" w:hAnsi="仿宋" w:cs="宋体" w:hint="eastAsia"/>
          <w:color w:val="000000"/>
          <w:kern w:val="0"/>
          <w:sz w:val="28"/>
          <w:szCs w:val="28"/>
        </w:rPr>
        <w:t>、比赛以家庭为单位，每个家庭共有20个</w:t>
      </w:r>
      <w:r>
        <w:rPr>
          <w:rFonts w:ascii="仿宋" w:eastAsia="仿宋" w:hAnsi="仿宋" w:cs="宋体"/>
          <w:color w:val="000000"/>
          <w:kern w:val="0"/>
          <w:sz w:val="28"/>
          <w:szCs w:val="28"/>
        </w:rPr>
        <w:t>圈</w:t>
      </w:r>
      <w:r w:rsidRPr="00AA2C48">
        <w:rPr>
          <w:rFonts w:ascii="仿宋" w:eastAsia="仿宋" w:hAnsi="仿宋" w:cs="宋体" w:hint="eastAsia"/>
          <w:color w:val="000000"/>
          <w:kern w:val="0"/>
          <w:sz w:val="28"/>
          <w:szCs w:val="28"/>
        </w:rPr>
        <w:t>，投1轮。从起套线直线向前的瓶子分值依次为1、2、3、4、5分。未投中计0分。</w:t>
      </w:r>
    </w:p>
    <w:p w:rsidR="00A70CC2" w:rsidRDefault="00A70CC2" w:rsidP="00A70CC2">
      <w:pPr>
        <w:spacing w:line="520" w:lineRule="exact"/>
        <w:ind w:firstLineChars="200" w:firstLine="560"/>
        <w:rPr>
          <w:rFonts w:ascii="仿宋" w:eastAsia="仿宋" w:hAnsi="仿宋"/>
          <w:sz w:val="28"/>
          <w:szCs w:val="28"/>
        </w:rPr>
      </w:pPr>
      <w:r w:rsidRPr="00AA2C48">
        <w:rPr>
          <w:rFonts w:ascii="仿宋" w:eastAsia="仿宋" w:hAnsi="仿宋" w:cs="宋体" w:hint="eastAsia"/>
          <w:color w:val="000000"/>
          <w:kern w:val="0"/>
          <w:sz w:val="28"/>
          <w:szCs w:val="28"/>
        </w:rPr>
        <w:t>3、运动员脚踏或超过起套线为犯规，投中无效。</w:t>
      </w:r>
    </w:p>
    <w:p w:rsidR="00A70CC2" w:rsidRDefault="00A70CC2" w:rsidP="00A70CC2">
      <w:pPr>
        <w:spacing w:line="520" w:lineRule="exact"/>
        <w:ind w:firstLineChars="200" w:firstLine="560"/>
        <w:rPr>
          <w:rFonts w:ascii="仿宋" w:eastAsia="仿宋" w:hAnsi="仿宋"/>
          <w:sz w:val="28"/>
          <w:szCs w:val="28"/>
        </w:rPr>
      </w:pPr>
      <w:r w:rsidRPr="00AA2C48">
        <w:rPr>
          <w:rFonts w:ascii="仿宋" w:eastAsia="仿宋" w:hAnsi="仿宋" w:cs="宋体" w:hint="eastAsia"/>
          <w:color w:val="000000"/>
          <w:kern w:val="0"/>
          <w:sz w:val="28"/>
          <w:szCs w:val="28"/>
        </w:rPr>
        <w:t>4、根据运动员套中分值的总和计算，分数高者名次列前，如总成绩相等，加赛1轮，以此类推，决出胜者。</w:t>
      </w:r>
    </w:p>
    <w:p w:rsidR="00A70CC2" w:rsidRDefault="00B33B9E" w:rsidP="00A70CC2">
      <w:pPr>
        <w:spacing w:line="520" w:lineRule="exact"/>
        <w:ind w:firstLineChars="200" w:firstLine="562"/>
        <w:rPr>
          <w:rFonts w:ascii="仿宋" w:eastAsia="仿宋" w:hAnsi="仿宋"/>
          <w:sz w:val="28"/>
          <w:szCs w:val="28"/>
        </w:rPr>
      </w:pPr>
      <w:r>
        <w:rPr>
          <w:rFonts w:ascii="仿宋" w:eastAsia="仿宋" w:hAnsi="仿宋" w:cs="宋体" w:hint="eastAsia"/>
          <w:b/>
          <w:bCs/>
          <w:color w:val="000000"/>
          <w:kern w:val="0"/>
          <w:sz w:val="28"/>
          <w:szCs w:val="28"/>
        </w:rPr>
        <w:t>四</w:t>
      </w:r>
      <w:r w:rsidR="00A70CC2">
        <w:rPr>
          <w:rFonts w:ascii="仿宋" w:eastAsia="仿宋" w:hAnsi="仿宋" w:cs="宋体" w:hint="eastAsia"/>
          <w:b/>
          <w:bCs/>
          <w:color w:val="000000"/>
          <w:kern w:val="0"/>
          <w:sz w:val="28"/>
          <w:szCs w:val="28"/>
        </w:rPr>
        <w:t>、</w:t>
      </w:r>
      <w:r w:rsidR="00A70CC2" w:rsidRPr="00AA2C48">
        <w:rPr>
          <w:rFonts w:ascii="仿宋" w:eastAsia="仿宋" w:hAnsi="仿宋" w:cs="宋体" w:hint="eastAsia"/>
          <w:b/>
          <w:bCs/>
          <w:color w:val="000000"/>
          <w:kern w:val="0"/>
          <w:sz w:val="28"/>
          <w:szCs w:val="28"/>
        </w:rPr>
        <w:t>乒乓球赛</w:t>
      </w:r>
    </w:p>
    <w:p w:rsidR="00A70CC2" w:rsidRDefault="00A70CC2" w:rsidP="00A70CC2">
      <w:pPr>
        <w:spacing w:line="520" w:lineRule="exact"/>
        <w:ind w:firstLineChars="200" w:firstLine="560"/>
        <w:rPr>
          <w:rFonts w:ascii="仿宋" w:eastAsia="仿宋" w:hAnsi="仿宋"/>
          <w:sz w:val="28"/>
          <w:szCs w:val="28"/>
        </w:rPr>
      </w:pPr>
      <w:r>
        <w:rPr>
          <w:rFonts w:ascii="仿宋" w:eastAsia="仿宋" w:hAnsi="仿宋" w:cs="宋体" w:hint="eastAsia"/>
          <w:color w:val="000000"/>
          <w:kern w:val="0"/>
          <w:sz w:val="28"/>
          <w:szCs w:val="28"/>
        </w:rPr>
        <w:t>具体</w:t>
      </w:r>
      <w:r w:rsidRPr="00AA2C48">
        <w:rPr>
          <w:rFonts w:ascii="仿宋" w:eastAsia="仿宋" w:hAnsi="仿宋" w:cs="宋体" w:hint="eastAsia"/>
          <w:color w:val="000000"/>
          <w:kern w:val="0"/>
          <w:sz w:val="28"/>
          <w:szCs w:val="28"/>
        </w:rPr>
        <w:t>按照报名参赛人数</w:t>
      </w:r>
      <w:r>
        <w:rPr>
          <w:rFonts w:ascii="仿宋" w:eastAsia="仿宋" w:hAnsi="仿宋" w:cs="宋体" w:hint="eastAsia"/>
          <w:color w:val="000000"/>
          <w:kern w:val="0"/>
          <w:sz w:val="28"/>
          <w:szCs w:val="28"/>
        </w:rPr>
        <w:t>确定比赛</w:t>
      </w:r>
      <w:r>
        <w:rPr>
          <w:rFonts w:ascii="仿宋" w:eastAsia="仿宋" w:hAnsi="仿宋" w:cs="宋体"/>
          <w:color w:val="000000"/>
          <w:kern w:val="0"/>
          <w:sz w:val="28"/>
          <w:szCs w:val="28"/>
        </w:rPr>
        <w:t>规则（</w:t>
      </w:r>
      <w:r>
        <w:rPr>
          <w:rFonts w:ascii="仿宋" w:eastAsia="仿宋" w:hAnsi="仿宋" w:cs="宋体" w:hint="eastAsia"/>
          <w:color w:val="000000"/>
          <w:kern w:val="0"/>
          <w:sz w:val="28"/>
          <w:szCs w:val="28"/>
        </w:rPr>
        <w:t>根据人数确定分组淘汰赛</w:t>
      </w:r>
      <w:r>
        <w:rPr>
          <w:rFonts w:ascii="仿宋" w:eastAsia="仿宋" w:hAnsi="仿宋" w:cs="宋体"/>
          <w:color w:val="000000"/>
          <w:kern w:val="0"/>
          <w:sz w:val="28"/>
          <w:szCs w:val="28"/>
        </w:rPr>
        <w:t>或</w:t>
      </w:r>
      <w:r>
        <w:rPr>
          <w:rFonts w:ascii="仿宋" w:eastAsia="仿宋" w:hAnsi="仿宋" w:cs="宋体" w:hint="eastAsia"/>
          <w:color w:val="000000"/>
          <w:kern w:val="0"/>
          <w:sz w:val="28"/>
          <w:szCs w:val="28"/>
        </w:rPr>
        <w:t>单</w:t>
      </w:r>
      <w:r>
        <w:rPr>
          <w:rFonts w:ascii="仿宋" w:eastAsia="仿宋" w:hAnsi="仿宋" w:cs="宋体"/>
          <w:color w:val="000000"/>
          <w:kern w:val="0"/>
          <w:sz w:val="28"/>
          <w:szCs w:val="28"/>
        </w:rPr>
        <w:t>循环</w:t>
      </w:r>
      <w:r>
        <w:rPr>
          <w:rFonts w:ascii="仿宋" w:eastAsia="仿宋" w:hAnsi="仿宋" w:cs="宋体" w:hint="eastAsia"/>
          <w:color w:val="000000"/>
          <w:kern w:val="0"/>
          <w:sz w:val="28"/>
          <w:szCs w:val="28"/>
        </w:rPr>
        <w:t>赛</w:t>
      </w:r>
      <w:r>
        <w:rPr>
          <w:rFonts w:ascii="仿宋" w:eastAsia="仿宋" w:hAnsi="仿宋" w:cs="宋体"/>
          <w:color w:val="000000"/>
          <w:kern w:val="0"/>
          <w:sz w:val="28"/>
          <w:szCs w:val="28"/>
        </w:rPr>
        <w:t>等赛制进行）</w:t>
      </w:r>
      <w:r w:rsidRPr="00AA2C48">
        <w:rPr>
          <w:rFonts w:ascii="仿宋" w:eastAsia="仿宋" w:hAnsi="仿宋" w:cs="宋体" w:hint="eastAsia"/>
          <w:color w:val="000000"/>
          <w:kern w:val="0"/>
          <w:sz w:val="28"/>
          <w:szCs w:val="28"/>
        </w:rPr>
        <w:t>。</w:t>
      </w:r>
    </w:p>
    <w:p w:rsidR="00A70CC2" w:rsidRDefault="00B33B9E" w:rsidP="00A70CC2">
      <w:pPr>
        <w:spacing w:line="520" w:lineRule="exact"/>
        <w:ind w:firstLineChars="200" w:firstLine="562"/>
        <w:rPr>
          <w:rFonts w:ascii="仿宋" w:eastAsia="仿宋" w:hAnsi="仿宋"/>
          <w:sz w:val="28"/>
          <w:szCs w:val="28"/>
        </w:rPr>
      </w:pPr>
      <w:r>
        <w:rPr>
          <w:rFonts w:ascii="仿宋" w:eastAsia="仿宋" w:hAnsi="仿宋" w:cs="宋体" w:hint="eastAsia"/>
          <w:b/>
          <w:bCs/>
          <w:color w:val="000000"/>
          <w:kern w:val="0"/>
          <w:sz w:val="28"/>
          <w:szCs w:val="28"/>
        </w:rPr>
        <w:t>五</w:t>
      </w:r>
      <w:r w:rsidR="00A70CC2">
        <w:rPr>
          <w:rFonts w:ascii="仿宋" w:eastAsia="仿宋" w:hAnsi="仿宋" w:cs="宋体" w:hint="eastAsia"/>
          <w:b/>
          <w:bCs/>
          <w:color w:val="000000"/>
          <w:kern w:val="0"/>
          <w:sz w:val="28"/>
          <w:szCs w:val="28"/>
        </w:rPr>
        <w:t>、</w:t>
      </w:r>
      <w:r w:rsidR="00A70CC2" w:rsidRPr="00AA2C48">
        <w:rPr>
          <w:rFonts w:ascii="仿宋" w:eastAsia="仿宋" w:hAnsi="仿宋" w:cs="宋体" w:hint="eastAsia"/>
          <w:b/>
          <w:bCs/>
          <w:color w:val="000000"/>
          <w:kern w:val="0"/>
          <w:sz w:val="28"/>
          <w:szCs w:val="28"/>
        </w:rPr>
        <w:t>钓鱼比赛。</w:t>
      </w:r>
    </w:p>
    <w:p w:rsidR="00A70CC2" w:rsidRDefault="00A70CC2" w:rsidP="00A70CC2">
      <w:pPr>
        <w:spacing w:line="520" w:lineRule="exact"/>
        <w:ind w:firstLineChars="200" w:firstLine="560"/>
        <w:rPr>
          <w:rFonts w:ascii="仿宋" w:eastAsia="仿宋" w:hAnsi="仿宋"/>
          <w:sz w:val="28"/>
          <w:szCs w:val="28"/>
        </w:rPr>
      </w:pPr>
      <w:r w:rsidRPr="00AA2C48">
        <w:rPr>
          <w:rFonts w:ascii="仿宋" w:eastAsia="仿宋" w:hAnsi="仿宋" w:cs="宋体" w:hint="eastAsia"/>
          <w:color w:val="000000"/>
          <w:kern w:val="0"/>
          <w:sz w:val="28"/>
          <w:szCs w:val="28"/>
        </w:rPr>
        <w:lastRenderedPageBreak/>
        <w:t>1、成人组：2小时</w:t>
      </w:r>
      <w:r>
        <w:rPr>
          <w:rFonts w:ascii="仿宋" w:eastAsia="仿宋" w:hAnsi="仿宋" w:cs="宋体" w:hint="eastAsia"/>
          <w:color w:val="000000"/>
          <w:kern w:val="0"/>
          <w:sz w:val="28"/>
          <w:szCs w:val="28"/>
        </w:rPr>
        <w:t>左右</w:t>
      </w:r>
      <w:r w:rsidRPr="00AA2C48">
        <w:rPr>
          <w:rFonts w:ascii="仿宋" w:eastAsia="仿宋" w:hAnsi="仿宋" w:cs="宋体" w:hint="eastAsia"/>
          <w:color w:val="000000"/>
          <w:kern w:val="0"/>
          <w:sz w:val="28"/>
          <w:szCs w:val="28"/>
        </w:rPr>
        <w:t>，按照钓鱼尾数确定优胜者（尾数相同按斤数）。</w:t>
      </w:r>
    </w:p>
    <w:p w:rsidR="00A70CC2" w:rsidRDefault="00A70CC2" w:rsidP="00A70CC2">
      <w:pPr>
        <w:spacing w:line="520" w:lineRule="exact"/>
        <w:ind w:firstLineChars="200" w:firstLine="560"/>
        <w:rPr>
          <w:rFonts w:ascii="仿宋" w:eastAsia="仿宋" w:hAnsi="仿宋" w:cs="宋体"/>
          <w:color w:val="000000"/>
          <w:kern w:val="0"/>
          <w:sz w:val="28"/>
          <w:szCs w:val="28"/>
        </w:rPr>
      </w:pPr>
      <w:r w:rsidRPr="00AA2C48">
        <w:rPr>
          <w:rFonts w:ascii="仿宋" w:eastAsia="仿宋" w:hAnsi="仿宋" w:cs="宋体" w:hint="eastAsia"/>
          <w:color w:val="000000"/>
          <w:kern w:val="0"/>
          <w:sz w:val="28"/>
          <w:szCs w:val="28"/>
        </w:rPr>
        <w:t>2、儿童组：</w:t>
      </w:r>
      <w:r>
        <w:rPr>
          <w:rFonts w:ascii="仿宋" w:eastAsia="仿宋" w:hAnsi="仿宋" w:cs="宋体" w:hint="eastAsia"/>
          <w:color w:val="000000"/>
          <w:kern w:val="0"/>
          <w:sz w:val="28"/>
          <w:szCs w:val="28"/>
        </w:rPr>
        <w:t>半</w:t>
      </w:r>
      <w:r w:rsidRPr="00AA2C48">
        <w:rPr>
          <w:rFonts w:ascii="仿宋" w:eastAsia="仿宋" w:hAnsi="仿宋" w:cs="宋体" w:hint="eastAsia"/>
          <w:color w:val="000000"/>
          <w:kern w:val="0"/>
          <w:sz w:val="28"/>
          <w:szCs w:val="28"/>
        </w:rPr>
        <w:t>小时内，按照钓鱼尾数确定优胜者。</w:t>
      </w:r>
    </w:p>
    <w:p w:rsidR="00A70CC2" w:rsidRPr="00FA11D0" w:rsidRDefault="00B33B9E" w:rsidP="00A70CC2">
      <w:pPr>
        <w:spacing w:line="520" w:lineRule="exact"/>
        <w:ind w:firstLineChars="200" w:firstLine="562"/>
        <w:rPr>
          <w:rFonts w:ascii="仿宋" w:eastAsia="仿宋" w:hAnsi="仿宋" w:cs="宋体"/>
          <w:b/>
          <w:color w:val="000000"/>
          <w:kern w:val="0"/>
          <w:sz w:val="28"/>
          <w:szCs w:val="28"/>
        </w:rPr>
      </w:pPr>
      <w:r>
        <w:rPr>
          <w:rFonts w:ascii="仿宋" w:eastAsia="仿宋" w:hAnsi="仿宋" w:cs="宋体" w:hint="eastAsia"/>
          <w:b/>
          <w:color w:val="000000"/>
          <w:kern w:val="0"/>
          <w:sz w:val="28"/>
          <w:szCs w:val="28"/>
        </w:rPr>
        <w:t>六</w:t>
      </w:r>
      <w:r w:rsidR="00A70CC2" w:rsidRPr="00FA11D0">
        <w:rPr>
          <w:rFonts w:ascii="仿宋" w:eastAsia="仿宋" w:hAnsi="仿宋" w:cs="宋体" w:hint="eastAsia"/>
          <w:b/>
          <w:color w:val="000000"/>
          <w:kern w:val="0"/>
          <w:sz w:val="28"/>
          <w:szCs w:val="28"/>
        </w:rPr>
        <w:t>、注意事项</w:t>
      </w:r>
    </w:p>
    <w:p w:rsidR="00A70CC2" w:rsidRDefault="00903CFE" w:rsidP="00A70CC2">
      <w:pPr>
        <w:spacing w:line="360" w:lineRule="auto"/>
        <w:ind w:firstLineChars="200" w:firstLine="560"/>
        <w:rPr>
          <w:rFonts w:ascii="仿宋" w:eastAsia="仿宋" w:hAnsi="仿宋"/>
          <w:sz w:val="28"/>
          <w:szCs w:val="28"/>
        </w:rPr>
      </w:pPr>
      <w:r>
        <w:rPr>
          <w:rFonts w:ascii="仿宋" w:eastAsia="仿宋" w:hAnsi="仿宋" w:hint="eastAsia"/>
          <w:sz w:val="28"/>
          <w:szCs w:val="28"/>
        </w:rPr>
        <w:t>1、</w:t>
      </w:r>
      <w:r w:rsidR="00A70CC2" w:rsidRPr="00066D78">
        <w:rPr>
          <w:rFonts w:ascii="仿宋" w:eastAsia="仿宋" w:hAnsi="仿宋" w:hint="eastAsia"/>
          <w:sz w:val="28"/>
          <w:szCs w:val="28"/>
        </w:rPr>
        <w:t>因</w:t>
      </w:r>
      <w:r w:rsidR="00A70CC2">
        <w:rPr>
          <w:rFonts w:ascii="仿宋" w:eastAsia="仿宋" w:hAnsi="仿宋" w:hint="eastAsia"/>
          <w:sz w:val="28"/>
          <w:szCs w:val="28"/>
        </w:rPr>
        <w:t>“</w:t>
      </w:r>
      <w:r w:rsidR="00A70CC2">
        <w:rPr>
          <w:rFonts w:ascii="仿宋" w:eastAsia="仿宋" w:hAnsi="仿宋"/>
          <w:sz w:val="28"/>
          <w:szCs w:val="28"/>
        </w:rPr>
        <w:t>乒乓球</w:t>
      </w:r>
      <w:r w:rsidR="00A70CC2">
        <w:rPr>
          <w:rFonts w:ascii="仿宋" w:eastAsia="仿宋" w:hAnsi="仿宋" w:hint="eastAsia"/>
          <w:sz w:val="28"/>
          <w:szCs w:val="28"/>
        </w:rPr>
        <w:t>”</w:t>
      </w:r>
      <w:r w:rsidR="00A70CC2">
        <w:rPr>
          <w:rFonts w:ascii="仿宋" w:eastAsia="仿宋" w:hAnsi="仿宋"/>
          <w:sz w:val="28"/>
          <w:szCs w:val="28"/>
        </w:rPr>
        <w:t>比赛</w:t>
      </w:r>
      <w:r w:rsidR="00A70CC2">
        <w:rPr>
          <w:rFonts w:ascii="仿宋" w:eastAsia="仿宋" w:hAnsi="仿宋" w:hint="eastAsia"/>
          <w:sz w:val="28"/>
          <w:szCs w:val="28"/>
        </w:rPr>
        <w:t>和“投篮”比赛</w:t>
      </w:r>
      <w:r w:rsidR="00A70CC2" w:rsidRPr="00066D78">
        <w:rPr>
          <w:rFonts w:ascii="仿宋" w:eastAsia="仿宋" w:hAnsi="仿宋" w:hint="eastAsia"/>
          <w:sz w:val="28"/>
          <w:szCs w:val="28"/>
        </w:rPr>
        <w:t>两项</w:t>
      </w:r>
      <w:r w:rsidR="00A70CC2">
        <w:rPr>
          <w:rFonts w:ascii="仿宋" w:eastAsia="仿宋" w:hAnsi="仿宋" w:hint="eastAsia"/>
          <w:sz w:val="28"/>
          <w:szCs w:val="28"/>
        </w:rPr>
        <w:t>活动</w:t>
      </w:r>
      <w:r w:rsidR="00A70CC2" w:rsidRPr="00066D78">
        <w:rPr>
          <w:rFonts w:ascii="仿宋" w:eastAsia="仿宋" w:hAnsi="仿宋" w:hint="eastAsia"/>
          <w:sz w:val="28"/>
          <w:szCs w:val="28"/>
        </w:rPr>
        <w:t>同时进行，参加</w:t>
      </w:r>
      <w:r w:rsidR="00A70CC2">
        <w:rPr>
          <w:rFonts w:ascii="仿宋" w:eastAsia="仿宋" w:hAnsi="仿宋"/>
          <w:sz w:val="28"/>
          <w:szCs w:val="28"/>
        </w:rPr>
        <w:t>乒乓球</w:t>
      </w:r>
      <w:r w:rsidR="00A70CC2" w:rsidRPr="00066D78">
        <w:rPr>
          <w:rFonts w:ascii="仿宋" w:eastAsia="仿宋" w:hAnsi="仿宋" w:hint="eastAsia"/>
          <w:sz w:val="28"/>
          <w:szCs w:val="28"/>
        </w:rPr>
        <w:t>比赛的选手</w:t>
      </w:r>
      <w:r w:rsidR="00A70CC2">
        <w:rPr>
          <w:rFonts w:ascii="仿宋" w:eastAsia="仿宋" w:hAnsi="仿宋" w:hint="eastAsia"/>
          <w:sz w:val="28"/>
          <w:szCs w:val="28"/>
        </w:rPr>
        <w:t>自身可能无法同时参加投篮比赛，但其家庭成员可以参加投篮比赛，请在填报报名表时注意。</w:t>
      </w:r>
    </w:p>
    <w:p w:rsidR="00A70CC2" w:rsidRDefault="00903CFE" w:rsidP="00A70CC2">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2、</w:t>
      </w:r>
      <w:r w:rsidR="00A70CC2">
        <w:rPr>
          <w:rFonts w:ascii="仿宋" w:eastAsia="仿宋" w:hAnsi="仿宋" w:hint="eastAsia"/>
          <w:sz w:val="28"/>
          <w:szCs w:val="28"/>
        </w:rPr>
        <w:t>其他项目以家庭为单位均可兼项，请注意下午科普活动中须有一名家长陪同参加。</w:t>
      </w:r>
    </w:p>
    <w:p w:rsidR="00903CFE" w:rsidRPr="00903CFE" w:rsidRDefault="00903CFE" w:rsidP="00A70CC2">
      <w:pPr>
        <w:spacing w:line="360" w:lineRule="auto"/>
        <w:ind w:firstLineChars="200" w:firstLine="560"/>
        <w:rPr>
          <w:rFonts w:ascii="仿宋" w:eastAsia="仿宋" w:hAnsi="仿宋"/>
          <w:sz w:val="28"/>
          <w:szCs w:val="28"/>
        </w:rPr>
      </w:pPr>
      <w:r>
        <w:rPr>
          <w:rFonts w:ascii="仿宋" w:eastAsia="仿宋" w:hAnsi="仿宋" w:hint="eastAsia"/>
          <w:sz w:val="28"/>
          <w:szCs w:val="28"/>
        </w:rPr>
        <w:t>3、本次活动将按照各单位所有参赛人员获得成绩的总和计算本单位的得分，按照从高到低的顺序排出单位总成绩，将在2016年度全民健身经费支持方面予以奖励。</w:t>
      </w:r>
    </w:p>
    <w:p w:rsidR="00ED00D3" w:rsidRDefault="00ED00D3" w:rsidP="00A70CC2">
      <w:pPr>
        <w:spacing w:line="360" w:lineRule="auto"/>
        <w:ind w:firstLineChars="200" w:firstLine="560"/>
        <w:rPr>
          <w:rFonts w:ascii="仿宋" w:eastAsia="仿宋" w:hAnsi="仿宋"/>
          <w:sz w:val="28"/>
          <w:szCs w:val="28"/>
        </w:rPr>
      </w:pPr>
    </w:p>
    <w:p w:rsidR="00A70CC2" w:rsidRPr="00066D78" w:rsidRDefault="00A70CC2" w:rsidP="00A70CC2">
      <w:pPr>
        <w:spacing w:line="360" w:lineRule="auto"/>
        <w:ind w:firstLineChars="200" w:firstLine="560"/>
        <w:rPr>
          <w:rFonts w:ascii="仿宋" w:eastAsia="仿宋" w:hAnsi="仿宋"/>
          <w:sz w:val="28"/>
          <w:szCs w:val="28"/>
        </w:rPr>
      </w:pPr>
      <w:r>
        <w:rPr>
          <w:rFonts w:ascii="仿宋" w:eastAsia="仿宋" w:hAnsi="仿宋" w:hint="eastAsia"/>
          <w:sz w:val="28"/>
          <w:szCs w:val="28"/>
        </w:rPr>
        <w:t>附件：报名表</w:t>
      </w:r>
    </w:p>
    <w:p w:rsidR="00A70CC2" w:rsidRPr="00F854BD" w:rsidRDefault="00A70CC2" w:rsidP="00A70CC2">
      <w:pPr>
        <w:jc w:val="center"/>
        <w:rPr>
          <w:rFonts w:ascii="华文中宋" w:eastAsia="华文中宋" w:hAnsi="华文中宋"/>
          <w:b/>
          <w:sz w:val="28"/>
          <w:szCs w:val="28"/>
        </w:rPr>
      </w:pPr>
      <w:r w:rsidRPr="00F854BD">
        <w:rPr>
          <w:rFonts w:ascii="华文中宋" w:eastAsia="华文中宋" w:hAnsi="华文中宋" w:hint="eastAsia"/>
          <w:b/>
          <w:sz w:val="28"/>
          <w:szCs w:val="28"/>
        </w:rPr>
        <w:t>上海分院</w:t>
      </w:r>
      <w:r w:rsidR="00C2608E" w:rsidRPr="00F854BD">
        <w:rPr>
          <w:rFonts w:ascii="华文中宋" w:eastAsia="华文中宋" w:hAnsi="华文中宋"/>
          <w:b/>
          <w:sz w:val="28"/>
          <w:szCs w:val="28"/>
        </w:rPr>
        <w:t xml:space="preserve"> </w:t>
      </w:r>
      <w:r w:rsidRPr="00F854BD">
        <w:rPr>
          <w:rFonts w:ascii="华文中宋" w:eastAsia="华文中宋" w:hAnsi="华文中宋"/>
          <w:b/>
          <w:sz w:val="28"/>
          <w:szCs w:val="28"/>
        </w:rPr>
        <w:t>“</w:t>
      </w:r>
      <w:r w:rsidRPr="00F854BD">
        <w:rPr>
          <w:rFonts w:ascii="华文中宋" w:eastAsia="华文中宋" w:hAnsi="华文中宋" w:hint="eastAsia"/>
          <w:b/>
          <w:sz w:val="28"/>
          <w:szCs w:val="28"/>
        </w:rPr>
        <w:t>探索科学</w:t>
      </w:r>
      <w:r w:rsidR="00F854BD" w:rsidRPr="00F854BD">
        <w:rPr>
          <w:rFonts w:ascii="华文中宋" w:eastAsia="华文中宋" w:hAnsi="华文中宋" w:hint="eastAsia"/>
          <w:b/>
          <w:sz w:val="28"/>
          <w:szCs w:val="28"/>
        </w:rPr>
        <w:t>·</w:t>
      </w:r>
      <w:r w:rsidRPr="00F854BD">
        <w:rPr>
          <w:rFonts w:ascii="华文中宋" w:eastAsia="华文中宋" w:hAnsi="华文中宋" w:hint="eastAsia"/>
          <w:b/>
          <w:sz w:val="28"/>
          <w:szCs w:val="28"/>
        </w:rPr>
        <w:t>服务创新</w:t>
      </w:r>
      <w:r w:rsidRPr="00F854BD">
        <w:rPr>
          <w:rFonts w:ascii="华文中宋" w:eastAsia="华文中宋" w:hAnsi="华文中宋"/>
          <w:b/>
          <w:sz w:val="28"/>
          <w:szCs w:val="28"/>
        </w:rPr>
        <w:t>”</w:t>
      </w:r>
      <w:r w:rsidR="00C2608E" w:rsidRPr="00C2608E">
        <w:rPr>
          <w:rFonts w:ascii="华文中宋" w:eastAsia="华文中宋" w:hAnsi="华文中宋" w:hint="eastAsia"/>
          <w:b/>
          <w:sz w:val="28"/>
          <w:szCs w:val="28"/>
        </w:rPr>
        <w:t>职工风采主题活动</w:t>
      </w:r>
      <w:r w:rsidRPr="00F854BD">
        <w:rPr>
          <w:rFonts w:ascii="华文中宋" w:eastAsia="华文中宋" w:hAnsi="华文中宋" w:hint="eastAsia"/>
          <w:b/>
          <w:sz w:val="28"/>
          <w:szCs w:val="28"/>
        </w:rPr>
        <w:t>报名表</w:t>
      </w:r>
    </w:p>
    <w:p w:rsidR="00A70CC2" w:rsidRPr="00F854BD" w:rsidRDefault="00A70CC2" w:rsidP="00F854BD">
      <w:pPr>
        <w:widowControl/>
        <w:rPr>
          <w:rFonts w:ascii="仿宋" w:eastAsia="仿宋" w:hAnsi="仿宋"/>
          <w:b/>
          <w:sz w:val="28"/>
          <w:szCs w:val="28"/>
        </w:rPr>
      </w:pPr>
      <w:r w:rsidRPr="00F854BD">
        <w:rPr>
          <w:rFonts w:ascii="仿宋" w:eastAsia="仿宋" w:hAnsi="仿宋" w:hint="eastAsia"/>
          <w:b/>
          <w:sz w:val="28"/>
          <w:szCs w:val="28"/>
        </w:rPr>
        <w:t>单位名称：</w:t>
      </w:r>
      <w:r w:rsidR="00F854BD">
        <w:rPr>
          <w:rFonts w:ascii="仿宋" w:eastAsia="仿宋" w:hAnsi="仿宋" w:hint="eastAsia"/>
          <w:b/>
          <w:sz w:val="28"/>
          <w:szCs w:val="28"/>
        </w:rPr>
        <w:t xml:space="preserve">            </w:t>
      </w:r>
      <w:r w:rsidRPr="00F854BD">
        <w:rPr>
          <w:rFonts w:ascii="仿宋" w:eastAsia="仿宋" w:hAnsi="仿宋" w:hint="eastAsia"/>
          <w:b/>
          <w:sz w:val="28"/>
          <w:szCs w:val="28"/>
        </w:rPr>
        <w:t>领队姓名：               电话：</w:t>
      </w:r>
    </w:p>
    <w:p w:rsidR="00F854BD" w:rsidRPr="00F854BD" w:rsidRDefault="00F854BD" w:rsidP="00F854BD">
      <w:pPr>
        <w:widowControl/>
        <w:rPr>
          <w:rFonts w:ascii="华文中宋" w:eastAsia="华文中宋" w:hAnsi="华文中宋"/>
          <w:sz w:val="28"/>
          <w:szCs w:val="28"/>
        </w:rPr>
      </w:pPr>
      <w:r w:rsidRPr="00F854BD">
        <w:rPr>
          <w:rFonts w:ascii="仿宋" w:eastAsia="仿宋" w:hAnsi="仿宋" w:hint="eastAsia"/>
          <w:b/>
          <w:sz w:val="28"/>
          <w:szCs w:val="28"/>
        </w:rPr>
        <w:t xml:space="preserve">备注：报名时请填写好个人资料，并在相应栏目下方打 </w:t>
      </w:r>
      <w:r w:rsidRPr="00F854BD">
        <w:rPr>
          <w:rFonts w:ascii="华文中宋" w:eastAsia="华文中宋" w:hAnsi="华文中宋"/>
          <w:sz w:val="28"/>
          <w:szCs w:val="28"/>
        </w:rPr>
        <w:t>√</w:t>
      </w:r>
    </w:p>
    <w:tbl>
      <w:tblPr>
        <w:tblW w:w="994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504"/>
        <w:gridCol w:w="1022"/>
        <w:gridCol w:w="427"/>
        <w:gridCol w:w="1559"/>
        <w:gridCol w:w="708"/>
        <w:gridCol w:w="710"/>
        <w:gridCol w:w="710"/>
        <w:gridCol w:w="710"/>
        <w:gridCol w:w="710"/>
        <w:gridCol w:w="710"/>
        <w:gridCol w:w="710"/>
        <w:gridCol w:w="710"/>
        <w:gridCol w:w="758"/>
      </w:tblGrid>
      <w:tr w:rsidR="00A70CC2" w:rsidRPr="006F2D6D" w:rsidTr="00DD1280">
        <w:trPr>
          <w:trHeight w:val="552"/>
          <w:jc w:val="center"/>
        </w:trPr>
        <w:tc>
          <w:tcPr>
            <w:tcW w:w="505" w:type="dxa"/>
            <w:vAlign w:val="center"/>
          </w:tcPr>
          <w:p w:rsidR="00A70CC2" w:rsidRPr="006F2D6D" w:rsidRDefault="00A70CC2" w:rsidP="00DD1280">
            <w:pPr>
              <w:spacing w:line="240" w:lineRule="auto"/>
              <w:jc w:val="center"/>
              <w:rPr>
                <w:rFonts w:ascii="楷体" w:eastAsia="楷体" w:hAnsi="楷体"/>
                <w:b/>
                <w:szCs w:val="21"/>
              </w:rPr>
            </w:pPr>
            <w:r w:rsidRPr="006F2D6D">
              <w:rPr>
                <w:rFonts w:ascii="楷体" w:eastAsia="楷体" w:hAnsi="楷体" w:hint="eastAsia"/>
                <w:b/>
                <w:szCs w:val="21"/>
              </w:rPr>
              <w:t>序号</w:t>
            </w:r>
          </w:p>
        </w:tc>
        <w:tc>
          <w:tcPr>
            <w:tcW w:w="1022" w:type="dxa"/>
            <w:vAlign w:val="center"/>
          </w:tcPr>
          <w:p w:rsidR="00A70CC2" w:rsidRPr="006F2D6D" w:rsidRDefault="00A70CC2" w:rsidP="00DD1280">
            <w:pPr>
              <w:spacing w:line="240" w:lineRule="auto"/>
              <w:jc w:val="center"/>
              <w:rPr>
                <w:rFonts w:ascii="楷体" w:eastAsia="楷体" w:hAnsi="楷体"/>
                <w:b/>
                <w:szCs w:val="21"/>
              </w:rPr>
            </w:pPr>
            <w:r w:rsidRPr="006F2D6D">
              <w:rPr>
                <w:rFonts w:ascii="楷体" w:eastAsia="楷体" w:hAnsi="楷体" w:hint="eastAsia"/>
                <w:b/>
                <w:szCs w:val="21"/>
              </w:rPr>
              <w:t>姓名</w:t>
            </w:r>
          </w:p>
        </w:tc>
        <w:tc>
          <w:tcPr>
            <w:tcW w:w="425" w:type="dxa"/>
            <w:vAlign w:val="center"/>
          </w:tcPr>
          <w:p w:rsidR="00A70CC2" w:rsidRPr="006F2D6D" w:rsidRDefault="00A70CC2" w:rsidP="00DD1280">
            <w:pPr>
              <w:spacing w:line="240" w:lineRule="auto"/>
              <w:jc w:val="center"/>
              <w:rPr>
                <w:rFonts w:ascii="楷体" w:eastAsia="楷体" w:hAnsi="楷体"/>
                <w:b/>
                <w:szCs w:val="21"/>
              </w:rPr>
            </w:pPr>
            <w:r w:rsidRPr="006F2D6D">
              <w:rPr>
                <w:rFonts w:ascii="楷体" w:eastAsia="楷体" w:hAnsi="楷体" w:hint="eastAsia"/>
                <w:b/>
                <w:szCs w:val="21"/>
              </w:rPr>
              <w:t>性别</w:t>
            </w:r>
          </w:p>
        </w:tc>
        <w:tc>
          <w:tcPr>
            <w:tcW w:w="1560" w:type="dxa"/>
            <w:vAlign w:val="center"/>
          </w:tcPr>
          <w:p w:rsidR="00A70CC2" w:rsidRPr="006F2D6D" w:rsidRDefault="00A70CC2" w:rsidP="00DD1280">
            <w:pPr>
              <w:spacing w:line="240" w:lineRule="auto"/>
              <w:jc w:val="center"/>
              <w:rPr>
                <w:rFonts w:ascii="楷体" w:eastAsia="楷体" w:hAnsi="楷体"/>
                <w:b/>
                <w:szCs w:val="21"/>
              </w:rPr>
            </w:pPr>
            <w:r w:rsidRPr="006F2D6D">
              <w:rPr>
                <w:rFonts w:ascii="楷体" w:eastAsia="楷体" w:hAnsi="楷体" w:hint="eastAsia"/>
                <w:b/>
                <w:szCs w:val="21"/>
              </w:rPr>
              <w:t>身份</w:t>
            </w:r>
          </w:p>
          <w:p w:rsidR="00A70CC2" w:rsidRPr="006F2D6D" w:rsidRDefault="00A70CC2" w:rsidP="00DD1280">
            <w:pPr>
              <w:spacing w:line="240" w:lineRule="auto"/>
              <w:jc w:val="center"/>
              <w:rPr>
                <w:rFonts w:ascii="楷体" w:eastAsia="楷体" w:hAnsi="楷体"/>
                <w:b/>
                <w:sz w:val="18"/>
                <w:szCs w:val="18"/>
              </w:rPr>
            </w:pPr>
            <w:r w:rsidRPr="006F2D6D">
              <w:rPr>
                <w:rFonts w:ascii="楷体" w:eastAsia="楷体" w:hAnsi="楷体" w:hint="eastAsia"/>
                <w:b/>
                <w:sz w:val="18"/>
                <w:szCs w:val="18"/>
              </w:rPr>
              <w:t>职工/家属/儿童</w:t>
            </w:r>
          </w:p>
        </w:tc>
        <w:tc>
          <w:tcPr>
            <w:tcW w:w="708" w:type="dxa"/>
            <w:vAlign w:val="center"/>
          </w:tcPr>
          <w:p w:rsidR="00A70CC2" w:rsidRPr="006F2D6D" w:rsidRDefault="00A70CC2" w:rsidP="00DD1280">
            <w:pPr>
              <w:spacing w:line="240" w:lineRule="auto"/>
              <w:jc w:val="center"/>
              <w:rPr>
                <w:rFonts w:ascii="楷体" w:eastAsia="楷体" w:hAnsi="楷体"/>
                <w:b/>
                <w:szCs w:val="21"/>
              </w:rPr>
            </w:pPr>
            <w:r w:rsidRPr="006F2D6D">
              <w:rPr>
                <w:rFonts w:ascii="楷体" w:eastAsia="楷体" w:hAnsi="楷体" w:hint="eastAsia"/>
                <w:b/>
                <w:szCs w:val="21"/>
              </w:rPr>
              <w:t>儿童年龄</w:t>
            </w:r>
          </w:p>
        </w:tc>
        <w:tc>
          <w:tcPr>
            <w:tcW w:w="710" w:type="dxa"/>
            <w:vAlign w:val="center"/>
          </w:tcPr>
          <w:p w:rsidR="00A70CC2" w:rsidRPr="006F2D6D" w:rsidRDefault="00A70CC2" w:rsidP="00DD1280">
            <w:pPr>
              <w:spacing w:line="240" w:lineRule="auto"/>
              <w:jc w:val="center"/>
              <w:rPr>
                <w:rFonts w:ascii="楷体" w:eastAsia="楷体" w:hAnsi="楷体"/>
                <w:b/>
                <w:szCs w:val="21"/>
              </w:rPr>
            </w:pPr>
            <w:r w:rsidRPr="006F2D6D">
              <w:rPr>
                <w:rFonts w:ascii="楷体" w:eastAsia="楷体" w:hAnsi="楷体" w:hint="eastAsia"/>
                <w:b/>
                <w:szCs w:val="21"/>
              </w:rPr>
              <w:t>投篮</w:t>
            </w:r>
          </w:p>
        </w:tc>
        <w:tc>
          <w:tcPr>
            <w:tcW w:w="710" w:type="dxa"/>
            <w:vAlign w:val="center"/>
          </w:tcPr>
          <w:p w:rsidR="00A70CC2" w:rsidRPr="006F2D6D" w:rsidRDefault="00A70CC2" w:rsidP="00DD1280">
            <w:pPr>
              <w:spacing w:line="240" w:lineRule="auto"/>
              <w:jc w:val="center"/>
              <w:rPr>
                <w:rFonts w:ascii="楷体" w:eastAsia="楷体" w:hAnsi="楷体"/>
                <w:b/>
                <w:szCs w:val="21"/>
              </w:rPr>
            </w:pPr>
            <w:r w:rsidRPr="006F2D6D">
              <w:rPr>
                <w:rFonts w:ascii="楷体" w:eastAsia="楷体" w:hAnsi="楷体" w:hint="eastAsia"/>
                <w:b/>
                <w:szCs w:val="21"/>
              </w:rPr>
              <w:t>套圈</w:t>
            </w:r>
          </w:p>
        </w:tc>
        <w:tc>
          <w:tcPr>
            <w:tcW w:w="710" w:type="dxa"/>
            <w:vAlign w:val="center"/>
          </w:tcPr>
          <w:p w:rsidR="00A70CC2" w:rsidRPr="006F2D6D" w:rsidRDefault="00A70CC2" w:rsidP="00DD1280">
            <w:pPr>
              <w:spacing w:line="240" w:lineRule="auto"/>
              <w:jc w:val="center"/>
              <w:rPr>
                <w:rFonts w:ascii="楷体" w:eastAsia="楷体" w:hAnsi="楷体"/>
                <w:b/>
                <w:szCs w:val="21"/>
              </w:rPr>
            </w:pPr>
            <w:r w:rsidRPr="006F2D6D">
              <w:rPr>
                <w:rFonts w:ascii="楷体" w:eastAsia="楷体" w:hAnsi="楷体" w:hint="eastAsia"/>
                <w:b/>
                <w:szCs w:val="21"/>
              </w:rPr>
              <w:t>乒乓球</w:t>
            </w:r>
          </w:p>
        </w:tc>
        <w:tc>
          <w:tcPr>
            <w:tcW w:w="710" w:type="dxa"/>
            <w:vAlign w:val="center"/>
          </w:tcPr>
          <w:p w:rsidR="00A70CC2" w:rsidRPr="006F2D6D" w:rsidRDefault="00A70CC2" w:rsidP="00DD1280">
            <w:pPr>
              <w:spacing w:line="240" w:lineRule="auto"/>
              <w:jc w:val="center"/>
              <w:rPr>
                <w:rFonts w:ascii="楷体" w:eastAsia="楷体" w:hAnsi="楷体"/>
                <w:b/>
                <w:szCs w:val="21"/>
              </w:rPr>
            </w:pPr>
            <w:r w:rsidRPr="006F2D6D">
              <w:rPr>
                <w:rFonts w:ascii="楷体" w:eastAsia="楷体" w:hAnsi="楷体" w:hint="eastAsia"/>
                <w:b/>
                <w:szCs w:val="21"/>
              </w:rPr>
              <w:t>成人钓鱼</w:t>
            </w:r>
          </w:p>
        </w:tc>
        <w:tc>
          <w:tcPr>
            <w:tcW w:w="710" w:type="dxa"/>
            <w:vAlign w:val="center"/>
          </w:tcPr>
          <w:p w:rsidR="00A70CC2" w:rsidRPr="006F2D6D" w:rsidRDefault="00A70CC2" w:rsidP="00DD1280">
            <w:pPr>
              <w:spacing w:line="240" w:lineRule="auto"/>
              <w:jc w:val="center"/>
              <w:rPr>
                <w:rFonts w:ascii="楷体" w:eastAsia="楷体" w:hAnsi="楷体"/>
                <w:b/>
                <w:szCs w:val="21"/>
              </w:rPr>
            </w:pPr>
            <w:r w:rsidRPr="006F2D6D">
              <w:rPr>
                <w:rFonts w:ascii="楷体" w:eastAsia="楷体" w:hAnsi="楷体" w:hint="eastAsia"/>
                <w:b/>
                <w:szCs w:val="21"/>
              </w:rPr>
              <w:t>儿童钓鱼</w:t>
            </w:r>
          </w:p>
        </w:tc>
        <w:tc>
          <w:tcPr>
            <w:tcW w:w="710" w:type="dxa"/>
            <w:vAlign w:val="center"/>
          </w:tcPr>
          <w:p w:rsidR="00A70CC2" w:rsidRPr="006F2D6D" w:rsidRDefault="00A70CC2" w:rsidP="00DD1280">
            <w:pPr>
              <w:spacing w:line="240" w:lineRule="auto"/>
              <w:jc w:val="center"/>
              <w:rPr>
                <w:rFonts w:ascii="楷体" w:eastAsia="楷体" w:hAnsi="楷体"/>
                <w:b/>
                <w:szCs w:val="21"/>
              </w:rPr>
            </w:pPr>
            <w:r w:rsidRPr="006F2D6D">
              <w:rPr>
                <w:rFonts w:ascii="楷体" w:eastAsia="楷体" w:hAnsi="楷体" w:hint="eastAsia"/>
                <w:b/>
                <w:szCs w:val="21"/>
              </w:rPr>
              <w:t>参观博物馆望远镜</w:t>
            </w:r>
          </w:p>
        </w:tc>
        <w:tc>
          <w:tcPr>
            <w:tcW w:w="710" w:type="dxa"/>
            <w:vAlign w:val="center"/>
          </w:tcPr>
          <w:p w:rsidR="00A70CC2" w:rsidRPr="006F2D6D" w:rsidRDefault="00A70CC2" w:rsidP="00DD1280">
            <w:pPr>
              <w:spacing w:line="240" w:lineRule="auto"/>
              <w:jc w:val="center"/>
              <w:rPr>
                <w:rFonts w:ascii="楷体" w:eastAsia="楷体" w:hAnsi="楷体"/>
                <w:b/>
                <w:szCs w:val="21"/>
              </w:rPr>
            </w:pPr>
            <w:r w:rsidRPr="006F2D6D">
              <w:rPr>
                <w:rFonts w:ascii="楷体" w:eastAsia="楷体" w:hAnsi="楷体" w:hint="eastAsia"/>
                <w:b/>
                <w:szCs w:val="21"/>
              </w:rPr>
              <w:t>是否自备钓具</w:t>
            </w:r>
          </w:p>
        </w:tc>
        <w:tc>
          <w:tcPr>
            <w:tcW w:w="758" w:type="dxa"/>
            <w:vAlign w:val="center"/>
          </w:tcPr>
          <w:p w:rsidR="00A70CC2" w:rsidRPr="006F2D6D" w:rsidRDefault="00A70CC2" w:rsidP="00DD1280">
            <w:pPr>
              <w:spacing w:line="240" w:lineRule="auto"/>
              <w:jc w:val="center"/>
              <w:rPr>
                <w:rFonts w:ascii="楷体" w:eastAsia="楷体" w:hAnsi="楷体"/>
                <w:b/>
                <w:szCs w:val="21"/>
              </w:rPr>
            </w:pPr>
            <w:r w:rsidRPr="006F2D6D">
              <w:rPr>
                <w:rFonts w:ascii="楷体" w:eastAsia="楷体" w:hAnsi="楷体" w:hint="eastAsia"/>
                <w:b/>
                <w:szCs w:val="21"/>
              </w:rPr>
              <w:t>是否集中乘车</w:t>
            </w:r>
          </w:p>
        </w:tc>
      </w:tr>
      <w:tr w:rsidR="00A70CC2" w:rsidRPr="006F2D6D" w:rsidTr="00DD1280">
        <w:trPr>
          <w:trHeight w:val="399"/>
          <w:jc w:val="center"/>
        </w:trPr>
        <w:tc>
          <w:tcPr>
            <w:tcW w:w="505" w:type="dxa"/>
            <w:vAlign w:val="center"/>
          </w:tcPr>
          <w:p w:rsidR="00A70CC2" w:rsidRPr="006F2D6D" w:rsidRDefault="00A70CC2" w:rsidP="00DD1280">
            <w:pPr>
              <w:spacing w:line="240" w:lineRule="auto"/>
              <w:jc w:val="center"/>
              <w:rPr>
                <w:rFonts w:ascii="楷体" w:eastAsia="楷体" w:hAnsi="楷体"/>
                <w:sz w:val="28"/>
                <w:szCs w:val="28"/>
              </w:rPr>
            </w:pPr>
            <w:r w:rsidRPr="006F2D6D">
              <w:rPr>
                <w:rFonts w:ascii="楷体" w:eastAsia="楷体" w:hAnsi="楷体" w:hint="eastAsia"/>
                <w:sz w:val="28"/>
                <w:szCs w:val="28"/>
              </w:rPr>
              <w:t>1</w:t>
            </w:r>
          </w:p>
        </w:tc>
        <w:tc>
          <w:tcPr>
            <w:tcW w:w="1022" w:type="dxa"/>
            <w:vAlign w:val="center"/>
          </w:tcPr>
          <w:p w:rsidR="00A70CC2" w:rsidRPr="006F2D6D" w:rsidRDefault="00A70CC2" w:rsidP="00DD1280">
            <w:pPr>
              <w:spacing w:line="240" w:lineRule="auto"/>
              <w:jc w:val="center"/>
              <w:rPr>
                <w:rFonts w:ascii="楷体" w:eastAsia="楷体" w:hAnsi="楷体"/>
                <w:szCs w:val="21"/>
              </w:rPr>
            </w:pPr>
          </w:p>
        </w:tc>
        <w:tc>
          <w:tcPr>
            <w:tcW w:w="425" w:type="dxa"/>
            <w:vAlign w:val="center"/>
          </w:tcPr>
          <w:p w:rsidR="00A70CC2" w:rsidRPr="006F2D6D" w:rsidRDefault="00A70CC2" w:rsidP="00DD1280">
            <w:pPr>
              <w:spacing w:line="240" w:lineRule="auto"/>
              <w:jc w:val="center"/>
              <w:rPr>
                <w:rFonts w:ascii="楷体" w:eastAsia="楷体" w:hAnsi="楷体"/>
                <w:szCs w:val="21"/>
              </w:rPr>
            </w:pPr>
          </w:p>
        </w:tc>
        <w:tc>
          <w:tcPr>
            <w:tcW w:w="1560" w:type="dxa"/>
            <w:vAlign w:val="center"/>
          </w:tcPr>
          <w:p w:rsidR="00A70CC2" w:rsidRPr="006F2D6D" w:rsidRDefault="00A70CC2" w:rsidP="00DD1280">
            <w:pPr>
              <w:spacing w:line="240" w:lineRule="auto"/>
              <w:jc w:val="center"/>
              <w:rPr>
                <w:rFonts w:ascii="楷体" w:eastAsia="楷体" w:hAnsi="楷体"/>
                <w:szCs w:val="21"/>
              </w:rPr>
            </w:pPr>
          </w:p>
        </w:tc>
        <w:tc>
          <w:tcPr>
            <w:tcW w:w="708"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58" w:type="dxa"/>
            <w:vAlign w:val="center"/>
          </w:tcPr>
          <w:p w:rsidR="00A70CC2" w:rsidRPr="006F2D6D" w:rsidRDefault="00A70CC2" w:rsidP="00DD1280">
            <w:pPr>
              <w:spacing w:line="240" w:lineRule="auto"/>
              <w:jc w:val="center"/>
              <w:rPr>
                <w:rFonts w:ascii="楷体" w:eastAsia="楷体" w:hAnsi="楷体"/>
                <w:szCs w:val="21"/>
              </w:rPr>
            </w:pPr>
          </w:p>
        </w:tc>
      </w:tr>
      <w:tr w:rsidR="00A70CC2" w:rsidRPr="006F2D6D" w:rsidTr="00DD1280">
        <w:trPr>
          <w:trHeight w:val="399"/>
          <w:jc w:val="center"/>
        </w:trPr>
        <w:tc>
          <w:tcPr>
            <w:tcW w:w="505" w:type="dxa"/>
            <w:vAlign w:val="center"/>
          </w:tcPr>
          <w:p w:rsidR="00A70CC2" w:rsidRPr="006F2D6D" w:rsidRDefault="00A70CC2" w:rsidP="00DD1280">
            <w:pPr>
              <w:spacing w:line="240" w:lineRule="auto"/>
              <w:jc w:val="center"/>
              <w:rPr>
                <w:rFonts w:ascii="楷体" w:eastAsia="楷体" w:hAnsi="楷体"/>
                <w:sz w:val="28"/>
                <w:szCs w:val="28"/>
              </w:rPr>
            </w:pPr>
            <w:r w:rsidRPr="006F2D6D">
              <w:rPr>
                <w:rFonts w:ascii="楷体" w:eastAsia="楷体" w:hAnsi="楷体" w:hint="eastAsia"/>
                <w:sz w:val="28"/>
                <w:szCs w:val="28"/>
              </w:rPr>
              <w:t>2</w:t>
            </w:r>
          </w:p>
        </w:tc>
        <w:tc>
          <w:tcPr>
            <w:tcW w:w="1022" w:type="dxa"/>
            <w:vAlign w:val="center"/>
          </w:tcPr>
          <w:p w:rsidR="00A70CC2" w:rsidRPr="006F2D6D" w:rsidRDefault="00A70CC2" w:rsidP="00DD1280">
            <w:pPr>
              <w:spacing w:line="240" w:lineRule="auto"/>
              <w:jc w:val="center"/>
              <w:rPr>
                <w:rFonts w:ascii="楷体" w:eastAsia="楷体" w:hAnsi="楷体"/>
                <w:szCs w:val="21"/>
              </w:rPr>
            </w:pPr>
          </w:p>
        </w:tc>
        <w:tc>
          <w:tcPr>
            <w:tcW w:w="425" w:type="dxa"/>
            <w:vAlign w:val="center"/>
          </w:tcPr>
          <w:p w:rsidR="00A70CC2" w:rsidRPr="006F2D6D" w:rsidRDefault="00A70CC2" w:rsidP="00DD1280">
            <w:pPr>
              <w:spacing w:line="240" w:lineRule="auto"/>
              <w:jc w:val="center"/>
              <w:rPr>
                <w:rFonts w:ascii="楷体" w:eastAsia="楷体" w:hAnsi="楷体"/>
                <w:szCs w:val="21"/>
              </w:rPr>
            </w:pPr>
          </w:p>
        </w:tc>
        <w:tc>
          <w:tcPr>
            <w:tcW w:w="1560" w:type="dxa"/>
            <w:vAlign w:val="center"/>
          </w:tcPr>
          <w:p w:rsidR="00A70CC2" w:rsidRPr="006F2D6D" w:rsidRDefault="00A70CC2" w:rsidP="00DD1280">
            <w:pPr>
              <w:spacing w:line="240" w:lineRule="auto"/>
              <w:jc w:val="center"/>
              <w:rPr>
                <w:rFonts w:ascii="楷体" w:eastAsia="楷体" w:hAnsi="楷体"/>
                <w:szCs w:val="21"/>
              </w:rPr>
            </w:pPr>
          </w:p>
        </w:tc>
        <w:tc>
          <w:tcPr>
            <w:tcW w:w="708"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58" w:type="dxa"/>
            <w:vAlign w:val="center"/>
          </w:tcPr>
          <w:p w:rsidR="00A70CC2" w:rsidRPr="006F2D6D" w:rsidRDefault="00A70CC2" w:rsidP="00DD1280">
            <w:pPr>
              <w:spacing w:line="240" w:lineRule="auto"/>
              <w:jc w:val="center"/>
              <w:rPr>
                <w:rFonts w:ascii="楷体" w:eastAsia="楷体" w:hAnsi="楷体"/>
                <w:szCs w:val="21"/>
              </w:rPr>
            </w:pPr>
          </w:p>
        </w:tc>
      </w:tr>
      <w:tr w:rsidR="00A70CC2" w:rsidRPr="006F2D6D" w:rsidTr="00DD1280">
        <w:trPr>
          <w:trHeight w:val="399"/>
          <w:jc w:val="center"/>
        </w:trPr>
        <w:tc>
          <w:tcPr>
            <w:tcW w:w="505" w:type="dxa"/>
            <w:vAlign w:val="center"/>
          </w:tcPr>
          <w:p w:rsidR="00A70CC2" w:rsidRPr="006F2D6D" w:rsidRDefault="00A70CC2" w:rsidP="00DD1280">
            <w:pPr>
              <w:spacing w:line="240" w:lineRule="auto"/>
              <w:jc w:val="center"/>
              <w:rPr>
                <w:rFonts w:ascii="楷体" w:eastAsia="楷体" w:hAnsi="楷体"/>
                <w:sz w:val="28"/>
                <w:szCs w:val="28"/>
              </w:rPr>
            </w:pPr>
            <w:r w:rsidRPr="006F2D6D">
              <w:rPr>
                <w:rFonts w:ascii="楷体" w:eastAsia="楷体" w:hAnsi="楷体" w:hint="eastAsia"/>
                <w:sz w:val="28"/>
                <w:szCs w:val="28"/>
              </w:rPr>
              <w:t>3</w:t>
            </w:r>
          </w:p>
        </w:tc>
        <w:tc>
          <w:tcPr>
            <w:tcW w:w="1022" w:type="dxa"/>
            <w:vAlign w:val="center"/>
          </w:tcPr>
          <w:p w:rsidR="00A70CC2" w:rsidRPr="006F2D6D" w:rsidRDefault="00A70CC2" w:rsidP="00DD1280">
            <w:pPr>
              <w:spacing w:line="240" w:lineRule="auto"/>
              <w:jc w:val="center"/>
              <w:rPr>
                <w:rFonts w:ascii="楷体" w:eastAsia="楷体" w:hAnsi="楷体"/>
                <w:szCs w:val="21"/>
              </w:rPr>
            </w:pPr>
          </w:p>
        </w:tc>
        <w:tc>
          <w:tcPr>
            <w:tcW w:w="425" w:type="dxa"/>
            <w:vAlign w:val="center"/>
          </w:tcPr>
          <w:p w:rsidR="00A70CC2" w:rsidRPr="006F2D6D" w:rsidRDefault="00A70CC2" w:rsidP="00DD1280">
            <w:pPr>
              <w:spacing w:line="240" w:lineRule="auto"/>
              <w:jc w:val="center"/>
              <w:rPr>
                <w:rFonts w:ascii="楷体" w:eastAsia="楷体" w:hAnsi="楷体"/>
                <w:szCs w:val="21"/>
              </w:rPr>
            </w:pPr>
          </w:p>
        </w:tc>
        <w:tc>
          <w:tcPr>
            <w:tcW w:w="1560" w:type="dxa"/>
            <w:vAlign w:val="center"/>
          </w:tcPr>
          <w:p w:rsidR="00A70CC2" w:rsidRPr="006F2D6D" w:rsidRDefault="00A70CC2" w:rsidP="00DD1280">
            <w:pPr>
              <w:spacing w:line="240" w:lineRule="auto"/>
              <w:jc w:val="center"/>
              <w:rPr>
                <w:rFonts w:ascii="楷体" w:eastAsia="楷体" w:hAnsi="楷体"/>
                <w:szCs w:val="21"/>
              </w:rPr>
            </w:pPr>
          </w:p>
        </w:tc>
        <w:tc>
          <w:tcPr>
            <w:tcW w:w="708"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58" w:type="dxa"/>
            <w:vAlign w:val="center"/>
          </w:tcPr>
          <w:p w:rsidR="00A70CC2" w:rsidRPr="006F2D6D" w:rsidRDefault="00A70CC2" w:rsidP="00DD1280">
            <w:pPr>
              <w:spacing w:line="240" w:lineRule="auto"/>
              <w:jc w:val="center"/>
              <w:rPr>
                <w:rFonts w:ascii="楷体" w:eastAsia="楷体" w:hAnsi="楷体"/>
                <w:szCs w:val="21"/>
              </w:rPr>
            </w:pPr>
          </w:p>
        </w:tc>
      </w:tr>
      <w:tr w:rsidR="00A70CC2" w:rsidRPr="006F2D6D" w:rsidTr="00DD1280">
        <w:trPr>
          <w:trHeight w:val="399"/>
          <w:jc w:val="center"/>
        </w:trPr>
        <w:tc>
          <w:tcPr>
            <w:tcW w:w="505" w:type="dxa"/>
            <w:vAlign w:val="center"/>
          </w:tcPr>
          <w:p w:rsidR="00A70CC2" w:rsidRPr="006F2D6D" w:rsidRDefault="00A70CC2" w:rsidP="00DD1280">
            <w:pPr>
              <w:spacing w:line="240" w:lineRule="auto"/>
              <w:jc w:val="center"/>
              <w:rPr>
                <w:rFonts w:ascii="楷体" w:eastAsia="楷体" w:hAnsi="楷体"/>
                <w:sz w:val="28"/>
                <w:szCs w:val="28"/>
              </w:rPr>
            </w:pPr>
            <w:r w:rsidRPr="006F2D6D">
              <w:rPr>
                <w:rFonts w:ascii="楷体" w:eastAsia="楷体" w:hAnsi="楷体" w:hint="eastAsia"/>
                <w:sz w:val="28"/>
                <w:szCs w:val="28"/>
              </w:rPr>
              <w:t>4</w:t>
            </w:r>
          </w:p>
        </w:tc>
        <w:tc>
          <w:tcPr>
            <w:tcW w:w="1022" w:type="dxa"/>
            <w:vAlign w:val="center"/>
          </w:tcPr>
          <w:p w:rsidR="00A70CC2" w:rsidRPr="006F2D6D" w:rsidRDefault="00A70CC2" w:rsidP="00DD1280">
            <w:pPr>
              <w:spacing w:line="240" w:lineRule="auto"/>
              <w:jc w:val="center"/>
              <w:rPr>
                <w:rFonts w:ascii="楷体" w:eastAsia="楷体" w:hAnsi="楷体"/>
                <w:szCs w:val="21"/>
              </w:rPr>
            </w:pPr>
          </w:p>
        </w:tc>
        <w:tc>
          <w:tcPr>
            <w:tcW w:w="425" w:type="dxa"/>
            <w:vAlign w:val="center"/>
          </w:tcPr>
          <w:p w:rsidR="00A70CC2" w:rsidRPr="006F2D6D" w:rsidRDefault="00A70CC2" w:rsidP="00DD1280">
            <w:pPr>
              <w:spacing w:line="240" w:lineRule="auto"/>
              <w:jc w:val="center"/>
              <w:rPr>
                <w:rFonts w:ascii="楷体" w:eastAsia="楷体" w:hAnsi="楷体"/>
                <w:szCs w:val="21"/>
              </w:rPr>
            </w:pPr>
          </w:p>
        </w:tc>
        <w:tc>
          <w:tcPr>
            <w:tcW w:w="1560" w:type="dxa"/>
            <w:vAlign w:val="center"/>
          </w:tcPr>
          <w:p w:rsidR="00A70CC2" w:rsidRPr="006F2D6D" w:rsidRDefault="00A70CC2" w:rsidP="00DD1280">
            <w:pPr>
              <w:spacing w:line="240" w:lineRule="auto"/>
              <w:jc w:val="center"/>
              <w:rPr>
                <w:rFonts w:ascii="楷体" w:eastAsia="楷体" w:hAnsi="楷体"/>
                <w:szCs w:val="21"/>
              </w:rPr>
            </w:pPr>
          </w:p>
        </w:tc>
        <w:tc>
          <w:tcPr>
            <w:tcW w:w="708"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58" w:type="dxa"/>
            <w:vAlign w:val="center"/>
          </w:tcPr>
          <w:p w:rsidR="00A70CC2" w:rsidRPr="006F2D6D" w:rsidRDefault="00A70CC2" w:rsidP="00DD1280">
            <w:pPr>
              <w:spacing w:line="240" w:lineRule="auto"/>
              <w:jc w:val="center"/>
              <w:rPr>
                <w:rFonts w:ascii="楷体" w:eastAsia="楷体" w:hAnsi="楷体"/>
                <w:szCs w:val="21"/>
              </w:rPr>
            </w:pPr>
          </w:p>
        </w:tc>
      </w:tr>
      <w:tr w:rsidR="00A70CC2" w:rsidRPr="006F2D6D" w:rsidTr="00DD1280">
        <w:trPr>
          <w:trHeight w:val="399"/>
          <w:jc w:val="center"/>
        </w:trPr>
        <w:tc>
          <w:tcPr>
            <w:tcW w:w="505" w:type="dxa"/>
            <w:vAlign w:val="center"/>
          </w:tcPr>
          <w:p w:rsidR="00A70CC2" w:rsidRPr="006F2D6D" w:rsidRDefault="00A70CC2" w:rsidP="00DD1280">
            <w:pPr>
              <w:spacing w:line="240" w:lineRule="auto"/>
              <w:jc w:val="center"/>
              <w:rPr>
                <w:rFonts w:ascii="楷体" w:eastAsia="楷体" w:hAnsi="楷体"/>
                <w:sz w:val="28"/>
                <w:szCs w:val="28"/>
              </w:rPr>
            </w:pPr>
            <w:r w:rsidRPr="006F2D6D">
              <w:rPr>
                <w:rFonts w:ascii="楷体" w:eastAsia="楷体" w:hAnsi="楷体" w:hint="eastAsia"/>
                <w:sz w:val="28"/>
                <w:szCs w:val="28"/>
              </w:rPr>
              <w:lastRenderedPageBreak/>
              <w:t>5</w:t>
            </w:r>
          </w:p>
        </w:tc>
        <w:tc>
          <w:tcPr>
            <w:tcW w:w="1022" w:type="dxa"/>
            <w:vAlign w:val="center"/>
          </w:tcPr>
          <w:p w:rsidR="00A70CC2" w:rsidRPr="006F2D6D" w:rsidRDefault="00A70CC2" w:rsidP="00DD1280">
            <w:pPr>
              <w:spacing w:line="240" w:lineRule="auto"/>
              <w:jc w:val="center"/>
              <w:rPr>
                <w:rFonts w:ascii="楷体" w:eastAsia="楷体" w:hAnsi="楷体"/>
                <w:szCs w:val="21"/>
              </w:rPr>
            </w:pPr>
          </w:p>
        </w:tc>
        <w:tc>
          <w:tcPr>
            <w:tcW w:w="425" w:type="dxa"/>
            <w:vAlign w:val="center"/>
          </w:tcPr>
          <w:p w:rsidR="00A70CC2" w:rsidRPr="006F2D6D" w:rsidRDefault="00A70CC2" w:rsidP="00DD1280">
            <w:pPr>
              <w:spacing w:line="240" w:lineRule="auto"/>
              <w:jc w:val="center"/>
              <w:rPr>
                <w:rFonts w:ascii="楷体" w:eastAsia="楷体" w:hAnsi="楷体"/>
                <w:szCs w:val="21"/>
              </w:rPr>
            </w:pPr>
          </w:p>
        </w:tc>
        <w:tc>
          <w:tcPr>
            <w:tcW w:w="1560" w:type="dxa"/>
            <w:vAlign w:val="center"/>
          </w:tcPr>
          <w:p w:rsidR="00A70CC2" w:rsidRPr="006F2D6D" w:rsidRDefault="00A70CC2" w:rsidP="00DD1280">
            <w:pPr>
              <w:spacing w:line="240" w:lineRule="auto"/>
              <w:jc w:val="center"/>
              <w:rPr>
                <w:rFonts w:ascii="楷体" w:eastAsia="楷体" w:hAnsi="楷体"/>
                <w:szCs w:val="21"/>
              </w:rPr>
            </w:pPr>
          </w:p>
        </w:tc>
        <w:tc>
          <w:tcPr>
            <w:tcW w:w="708"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58" w:type="dxa"/>
            <w:vAlign w:val="center"/>
          </w:tcPr>
          <w:p w:rsidR="00A70CC2" w:rsidRPr="006F2D6D" w:rsidRDefault="00A70CC2" w:rsidP="00DD1280">
            <w:pPr>
              <w:spacing w:line="240" w:lineRule="auto"/>
              <w:jc w:val="center"/>
              <w:rPr>
                <w:rFonts w:ascii="楷体" w:eastAsia="楷体" w:hAnsi="楷体"/>
                <w:szCs w:val="21"/>
              </w:rPr>
            </w:pPr>
          </w:p>
        </w:tc>
      </w:tr>
      <w:tr w:rsidR="00A70CC2" w:rsidRPr="006F2D6D" w:rsidTr="00DD1280">
        <w:trPr>
          <w:trHeight w:val="399"/>
          <w:jc w:val="center"/>
        </w:trPr>
        <w:tc>
          <w:tcPr>
            <w:tcW w:w="505" w:type="dxa"/>
            <w:vAlign w:val="center"/>
          </w:tcPr>
          <w:p w:rsidR="00A70CC2" w:rsidRPr="006F2D6D" w:rsidRDefault="00A70CC2" w:rsidP="00DD1280">
            <w:pPr>
              <w:spacing w:line="240" w:lineRule="auto"/>
              <w:jc w:val="center"/>
              <w:rPr>
                <w:rFonts w:ascii="楷体" w:eastAsia="楷体" w:hAnsi="楷体"/>
                <w:sz w:val="28"/>
                <w:szCs w:val="28"/>
              </w:rPr>
            </w:pPr>
            <w:r w:rsidRPr="006F2D6D">
              <w:rPr>
                <w:rFonts w:ascii="楷体" w:eastAsia="楷体" w:hAnsi="楷体" w:hint="eastAsia"/>
                <w:sz w:val="28"/>
                <w:szCs w:val="28"/>
              </w:rPr>
              <w:t>6</w:t>
            </w:r>
          </w:p>
        </w:tc>
        <w:tc>
          <w:tcPr>
            <w:tcW w:w="1022" w:type="dxa"/>
            <w:vAlign w:val="center"/>
          </w:tcPr>
          <w:p w:rsidR="00A70CC2" w:rsidRPr="006F2D6D" w:rsidRDefault="00A70CC2" w:rsidP="00DD1280">
            <w:pPr>
              <w:spacing w:line="240" w:lineRule="auto"/>
              <w:jc w:val="center"/>
              <w:rPr>
                <w:rFonts w:ascii="楷体" w:eastAsia="楷体" w:hAnsi="楷体"/>
                <w:szCs w:val="21"/>
              </w:rPr>
            </w:pPr>
          </w:p>
        </w:tc>
        <w:tc>
          <w:tcPr>
            <w:tcW w:w="425" w:type="dxa"/>
            <w:vAlign w:val="center"/>
          </w:tcPr>
          <w:p w:rsidR="00A70CC2" w:rsidRPr="006F2D6D" w:rsidRDefault="00A70CC2" w:rsidP="00DD1280">
            <w:pPr>
              <w:spacing w:line="240" w:lineRule="auto"/>
              <w:jc w:val="center"/>
              <w:rPr>
                <w:rFonts w:ascii="楷体" w:eastAsia="楷体" w:hAnsi="楷体"/>
                <w:szCs w:val="21"/>
              </w:rPr>
            </w:pPr>
          </w:p>
        </w:tc>
        <w:tc>
          <w:tcPr>
            <w:tcW w:w="1560" w:type="dxa"/>
            <w:vAlign w:val="center"/>
          </w:tcPr>
          <w:p w:rsidR="00A70CC2" w:rsidRPr="006F2D6D" w:rsidRDefault="00A70CC2" w:rsidP="00DD1280">
            <w:pPr>
              <w:spacing w:line="240" w:lineRule="auto"/>
              <w:jc w:val="center"/>
              <w:rPr>
                <w:rFonts w:ascii="楷体" w:eastAsia="楷体" w:hAnsi="楷体"/>
                <w:szCs w:val="21"/>
              </w:rPr>
            </w:pPr>
          </w:p>
        </w:tc>
        <w:tc>
          <w:tcPr>
            <w:tcW w:w="708"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58" w:type="dxa"/>
            <w:vAlign w:val="center"/>
          </w:tcPr>
          <w:p w:rsidR="00A70CC2" w:rsidRPr="006F2D6D" w:rsidRDefault="00A70CC2" w:rsidP="00DD1280">
            <w:pPr>
              <w:spacing w:line="240" w:lineRule="auto"/>
              <w:jc w:val="center"/>
              <w:rPr>
                <w:rFonts w:ascii="楷体" w:eastAsia="楷体" w:hAnsi="楷体"/>
                <w:szCs w:val="21"/>
              </w:rPr>
            </w:pPr>
          </w:p>
        </w:tc>
      </w:tr>
      <w:tr w:rsidR="00A70CC2" w:rsidRPr="006F2D6D" w:rsidTr="00DD1280">
        <w:trPr>
          <w:trHeight w:val="399"/>
          <w:jc w:val="center"/>
        </w:trPr>
        <w:tc>
          <w:tcPr>
            <w:tcW w:w="505" w:type="dxa"/>
            <w:vAlign w:val="center"/>
          </w:tcPr>
          <w:p w:rsidR="00A70CC2" w:rsidRPr="006F2D6D" w:rsidRDefault="00A70CC2" w:rsidP="00DD1280">
            <w:pPr>
              <w:spacing w:line="240" w:lineRule="auto"/>
              <w:jc w:val="center"/>
              <w:rPr>
                <w:rFonts w:ascii="楷体" w:eastAsia="楷体" w:hAnsi="楷体"/>
                <w:sz w:val="28"/>
                <w:szCs w:val="28"/>
              </w:rPr>
            </w:pPr>
            <w:r w:rsidRPr="006F2D6D">
              <w:rPr>
                <w:rFonts w:ascii="楷体" w:eastAsia="楷体" w:hAnsi="楷体" w:hint="eastAsia"/>
                <w:sz w:val="28"/>
                <w:szCs w:val="28"/>
              </w:rPr>
              <w:t>7</w:t>
            </w:r>
          </w:p>
        </w:tc>
        <w:tc>
          <w:tcPr>
            <w:tcW w:w="1022" w:type="dxa"/>
            <w:vAlign w:val="center"/>
          </w:tcPr>
          <w:p w:rsidR="00A70CC2" w:rsidRPr="006F2D6D" w:rsidRDefault="00A70CC2" w:rsidP="00DD1280">
            <w:pPr>
              <w:spacing w:line="240" w:lineRule="auto"/>
              <w:jc w:val="center"/>
              <w:rPr>
                <w:rFonts w:ascii="楷体" w:eastAsia="楷体" w:hAnsi="楷体"/>
                <w:szCs w:val="21"/>
              </w:rPr>
            </w:pPr>
          </w:p>
        </w:tc>
        <w:tc>
          <w:tcPr>
            <w:tcW w:w="425" w:type="dxa"/>
            <w:vAlign w:val="center"/>
          </w:tcPr>
          <w:p w:rsidR="00A70CC2" w:rsidRPr="006F2D6D" w:rsidRDefault="00A70CC2" w:rsidP="00DD1280">
            <w:pPr>
              <w:spacing w:line="240" w:lineRule="auto"/>
              <w:jc w:val="center"/>
              <w:rPr>
                <w:rFonts w:ascii="楷体" w:eastAsia="楷体" w:hAnsi="楷体"/>
                <w:szCs w:val="21"/>
              </w:rPr>
            </w:pPr>
          </w:p>
        </w:tc>
        <w:tc>
          <w:tcPr>
            <w:tcW w:w="1560" w:type="dxa"/>
            <w:vAlign w:val="center"/>
          </w:tcPr>
          <w:p w:rsidR="00A70CC2" w:rsidRPr="006F2D6D" w:rsidRDefault="00A70CC2" w:rsidP="00DD1280">
            <w:pPr>
              <w:spacing w:line="240" w:lineRule="auto"/>
              <w:jc w:val="center"/>
              <w:rPr>
                <w:rFonts w:ascii="楷体" w:eastAsia="楷体" w:hAnsi="楷体"/>
                <w:szCs w:val="21"/>
              </w:rPr>
            </w:pPr>
          </w:p>
        </w:tc>
        <w:tc>
          <w:tcPr>
            <w:tcW w:w="708"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58" w:type="dxa"/>
            <w:vAlign w:val="center"/>
          </w:tcPr>
          <w:p w:rsidR="00A70CC2" w:rsidRPr="006F2D6D" w:rsidRDefault="00A70CC2" w:rsidP="00DD1280">
            <w:pPr>
              <w:spacing w:line="240" w:lineRule="auto"/>
              <w:jc w:val="center"/>
              <w:rPr>
                <w:rFonts w:ascii="楷体" w:eastAsia="楷体" w:hAnsi="楷体"/>
                <w:szCs w:val="21"/>
              </w:rPr>
            </w:pPr>
          </w:p>
        </w:tc>
      </w:tr>
      <w:tr w:rsidR="00A70CC2" w:rsidRPr="006F2D6D" w:rsidTr="00DD1280">
        <w:trPr>
          <w:trHeight w:val="399"/>
          <w:jc w:val="center"/>
        </w:trPr>
        <w:tc>
          <w:tcPr>
            <w:tcW w:w="505" w:type="dxa"/>
            <w:vAlign w:val="center"/>
          </w:tcPr>
          <w:p w:rsidR="00A70CC2" w:rsidRPr="006F2D6D" w:rsidRDefault="00A70CC2" w:rsidP="00DD1280">
            <w:pPr>
              <w:spacing w:line="240" w:lineRule="auto"/>
              <w:jc w:val="center"/>
              <w:rPr>
                <w:rFonts w:ascii="楷体" w:eastAsia="楷体" w:hAnsi="楷体"/>
                <w:sz w:val="28"/>
                <w:szCs w:val="28"/>
              </w:rPr>
            </w:pPr>
            <w:r w:rsidRPr="006F2D6D">
              <w:rPr>
                <w:rFonts w:ascii="楷体" w:eastAsia="楷体" w:hAnsi="楷体" w:hint="eastAsia"/>
                <w:sz w:val="28"/>
                <w:szCs w:val="28"/>
              </w:rPr>
              <w:t>8</w:t>
            </w:r>
          </w:p>
        </w:tc>
        <w:tc>
          <w:tcPr>
            <w:tcW w:w="1022" w:type="dxa"/>
            <w:vAlign w:val="center"/>
          </w:tcPr>
          <w:p w:rsidR="00A70CC2" w:rsidRPr="006F2D6D" w:rsidRDefault="00A70CC2" w:rsidP="00DD1280">
            <w:pPr>
              <w:spacing w:line="240" w:lineRule="auto"/>
              <w:jc w:val="center"/>
              <w:rPr>
                <w:rFonts w:ascii="楷体" w:eastAsia="楷体" w:hAnsi="楷体"/>
                <w:szCs w:val="21"/>
              </w:rPr>
            </w:pPr>
          </w:p>
        </w:tc>
        <w:tc>
          <w:tcPr>
            <w:tcW w:w="425" w:type="dxa"/>
            <w:vAlign w:val="center"/>
          </w:tcPr>
          <w:p w:rsidR="00A70CC2" w:rsidRPr="006F2D6D" w:rsidRDefault="00A70CC2" w:rsidP="00DD1280">
            <w:pPr>
              <w:spacing w:line="240" w:lineRule="auto"/>
              <w:jc w:val="center"/>
              <w:rPr>
                <w:rFonts w:ascii="楷体" w:eastAsia="楷体" w:hAnsi="楷体"/>
                <w:szCs w:val="21"/>
              </w:rPr>
            </w:pPr>
          </w:p>
        </w:tc>
        <w:tc>
          <w:tcPr>
            <w:tcW w:w="1560" w:type="dxa"/>
            <w:vAlign w:val="center"/>
          </w:tcPr>
          <w:p w:rsidR="00A70CC2" w:rsidRPr="006F2D6D" w:rsidRDefault="00A70CC2" w:rsidP="00DD1280">
            <w:pPr>
              <w:spacing w:line="240" w:lineRule="auto"/>
              <w:jc w:val="center"/>
              <w:rPr>
                <w:rFonts w:ascii="楷体" w:eastAsia="楷体" w:hAnsi="楷体"/>
                <w:szCs w:val="21"/>
              </w:rPr>
            </w:pPr>
          </w:p>
        </w:tc>
        <w:tc>
          <w:tcPr>
            <w:tcW w:w="708"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58" w:type="dxa"/>
            <w:vAlign w:val="center"/>
          </w:tcPr>
          <w:p w:rsidR="00A70CC2" w:rsidRPr="006F2D6D" w:rsidRDefault="00A70CC2" w:rsidP="00DD1280">
            <w:pPr>
              <w:spacing w:line="240" w:lineRule="auto"/>
              <w:jc w:val="center"/>
              <w:rPr>
                <w:rFonts w:ascii="楷体" w:eastAsia="楷体" w:hAnsi="楷体"/>
                <w:szCs w:val="21"/>
              </w:rPr>
            </w:pPr>
          </w:p>
        </w:tc>
      </w:tr>
      <w:tr w:rsidR="00A70CC2" w:rsidRPr="006F2D6D" w:rsidTr="00DD1280">
        <w:trPr>
          <w:trHeight w:val="399"/>
          <w:jc w:val="center"/>
        </w:trPr>
        <w:tc>
          <w:tcPr>
            <w:tcW w:w="505" w:type="dxa"/>
            <w:vAlign w:val="center"/>
          </w:tcPr>
          <w:p w:rsidR="00A70CC2" w:rsidRPr="006F2D6D" w:rsidRDefault="00A70CC2" w:rsidP="00DD1280">
            <w:pPr>
              <w:spacing w:line="240" w:lineRule="auto"/>
              <w:jc w:val="center"/>
              <w:rPr>
                <w:rFonts w:ascii="楷体" w:eastAsia="楷体" w:hAnsi="楷体"/>
                <w:sz w:val="28"/>
                <w:szCs w:val="28"/>
              </w:rPr>
            </w:pPr>
            <w:r w:rsidRPr="006F2D6D">
              <w:rPr>
                <w:rFonts w:ascii="楷体" w:eastAsia="楷体" w:hAnsi="楷体" w:hint="eastAsia"/>
                <w:sz w:val="28"/>
                <w:szCs w:val="28"/>
              </w:rPr>
              <w:t>9</w:t>
            </w:r>
          </w:p>
        </w:tc>
        <w:tc>
          <w:tcPr>
            <w:tcW w:w="1022" w:type="dxa"/>
            <w:vAlign w:val="center"/>
          </w:tcPr>
          <w:p w:rsidR="00A70CC2" w:rsidRPr="006F2D6D" w:rsidRDefault="00A70CC2" w:rsidP="00DD1280">
            <w:pPr>
              <w:spacing w:line="240" w:lineRule="auto"/>
              <w:jc w:val="center"/>
              <w:rPr>
                <w:rFonts w:ascii="楷体" w:eastAsia="楷体" w:hAnsi="楷体"/>
                <w:szCs w:val="21"/>
              </w:rPr>
            </w:pPr>
          </w:p>
        </w:tc>
        <w:tc>
          <w:tcPr>
            <w:tcW w:w="425" w:type="dxa"/>
            <w:vAlign w:val="center"/>
          </w:tcPr>
          <w:p w:rsidR="00A70CC2" w:rsidRPr="006F2D6D" w:rsidRDefault="00A70CC2" w:rsidP="00DD1280">
            <w:pPr>
              <w:spacing w:line="240" w:lineRule="auto"/>
              <w:jc w:val="center"/>
              <w:rPr>
                <w:rFonts w:ascii="楷体" w:eastAsia="楷体" w:hAnsi="楷体"/>
                <w:szCs w:val="21"/>
              </w:rPr>
            </w:pPr>
          </w:p>
        </w:tc>
        <w:tc>
          <w:tcPr>
            <w:tcW w:w="1560" w:type="dxa"/>
            <w:vAlign w:val="center"/>
          </w:tcPr>
          <w:p w:rsidR="00A70CC2" w:rsidRPr="006F2D6D" w:rsidRDefault="00A70CC2" w:rsidP="00DD1280">
            <w:pPr>
              <w:spacing w:line="240" w:lineRule="auto"/>
              <w:jc w:val="center"/>
              <w:rPr>
                <w:rFonts w:ascii="楷体" w:eastAsia="楷体" w:hAnsi="楷体"/>
                <w:szCs w:val="21"/>
              </w:rPr>
            </w:pPr>
          </w:p>
        </w:tc>
        <w:tc>
          <w:tcPr>
            <w:tcW w:w="708"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58" w:type="dxa"/>
            <w:vAlign w:val="center"/>
          </w:tcPr>
          <w:p w:rsidR="00A70CC2" w:rsidRPr="006F2D6D" w:rsidRDefault="00A70CC2" w:rsidP="00DD1280">
            <w:pPr>
              <w:spacing w:line="240" w:lineRule="auto"/>
              <w:jc w:val="center"/>
              <w:rPr>
                <w:rFonts w:ascii="楷体" w:eastAsia="楷体" w:hAnsi="楷体"/>
                <w:szCs w:val="21"/>
              </w:rPr>
            </w:pPr>
          </w:p>
        </w:tc>
      </w:tr>
      <w:tr w:rsidR="00A70CC2" w:rsidRPr="006F2D6D" w:rsidTr="00DD1280">
        <w:trPr>
          <w:trHeight w:val="399"/>
          <w:jc w:val="center"/>
        </w:trPr>
        <w:tc>
          <w:tcPr>
            <w:tcW w:w="505" w:type="dxa"/>
            <w:vAlign w:val="center"/>
          </w:tcPr>
          <w:p w:rsidR="00A70CC2" w:rsidRPr="006F2D6D" w:rsidRDefault="00A70CC2" w:rsidP="00DD1280">
            <w:pPr>
              <w:spacing w:line="240" w:lineRule="auto"/>
              <w:jc w:val="center"/>
              <w:rPr>
                <w:rFonts w:ascii="楷体" w:eastAsia="楷体" w:hAnsi="楷体"/>
                <w:sz w:val="28"/>
                <w:szCs w:val="28"/>
              </w:rPr>
            </w:pPr>
            <w:r w:rsidRPr="006F2D6D">
              <w:rPr>
                <w:rFonts w:ascii="楷体" w:eastAsia="楷体" w:hAnsi="楷体" w:hint="eastAsia"/>
                <w:sz w:val="28"/>
                <w:szCs w:val="28"/>
              </w:rPr>
              <w:t>10</w:t>
            </w:r>
          </w:p>
        </w:tc>
        <w:tc>
          <w:tcPr>
            <w:tcW w:w="1022" w:type="dxa"/>
            <w:vAlign w:val="center"/>
          </w:tcPr>
          <w:p w:rsidR="00A70CC2" w:rsidRPr="006F2D6D" w:rsidRDefault="00A70CC2" w:rsidP="00DD1280">
            <w:pPr>
              <w:spacing w:line="240" w:lineRule="auto"/>
              <w:jc w:val="center"/>
              <w:rPr>
                <w:rFonts w:ascii="楷体" w:eastAsia="楷体" w:hAnsi="楷体"/>
                <w:szCs w:val="21"/>
              </w:rPr>
            </w:pPr>
          </w:p>
        </w:tc>
        <w:tc>
          <w:tcPr>
            <w:tcW w:w="425" w:type="dxa"/>
            <w:vAlign w:val="center"/>
          </w:tcPr>
          <w:p w:rsidR="00A70CC2" w:rsidRPr="006F2D6D" w:rsidRDefault="00A70CC2" w:rsidP="00DD1280">
            <w:pPr>
              <w:spacing w:line="240" w:lineRule="auto"/>
              <w:jc w:val="center"/>
              <w:rPr>
                <w:rFonts w:ascii="楷体" w:eastAsia="楷体" w:hAnsi="楷体"/>
                <w:szCs w:val="21"/>
              </w:rPr>
            </w:pPr>
          </w:p>
        </w:tc>
        <w:tc>
          <w:tcPr>
            <w:tcW w:w="1560" w:type="dxa"/>
            <w:vAlign w:val="center"/>
          </w:tcPr>
          <w:p w:rsidR="00A70CC2" w:rsidRPr="006F2D6D" w:rsidRDefault="00A70CC2" w:rsidP="00DD1280">
            <w:pPr>
              <w:spacing w:line="240" w:lineRule="auto"/>
              <w:jc w:val="center"/>
              <w:rPr>
                <w:rFonts w:ascii="楷体" w:eastAsia="楷体" w:hAnsi="楷体"/>
                <w:szCs w:val="21"/>
              </w:rPr>
            </w:pPr>
          </w:p>
        </w:tc>
        <w:tc>
          <w:tcPr>
            <w:tcW w:w="708"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58" w:type="dxa"/>
            <w:vAlign w:val="center"/>
          </w:tcPr>
          <w:p w:rsidR="00A70CC2" w:rsidRPr="006F2D6D" w:rsidRDefault="00A70CC2" w:rsidP="00DD1280">
            <w:pPr>
              <w:spacing w:line="240" w:lineRule="auto"/>
              <w:jc w:val="center"/>
              <w:rPr>
                <w:rFonts w:ascii="楷体" w:eastAsia="楷体" w:hAnsi="楷体"/>
                <w:szCs w:val="21"/>
              </w:rPr>
            </w:pPr>
          </w:p>
        </w:tc>
      </w:tr>
      <w:tr w:rsidR="00A70CC2" w:rsidRPr="006F2D6D" w:rsidTr="00DD1280">
        <w:trPr>
          <w:trHeight w:val="399"/>
          <w:jc w:val="center"/>
        </w:trPr>
        <w:tc>
          <w:tcPr>
            <w:tcW w:w="505" w:type="dxa"/>
            <w:vAlign w:val="center"/>
          </w:tcPr>
          <w:p w:rsidR="00A70CC2" w:rsidRPr="006F2D6D" w:rsidRDefault="00A70CC2" w:rsidP="00DD1280">
            <w:pPr>
              <w:spacing w:line="240" w:lineRule="auto"/>
              <w:jc w:val="center"/>
              <w:rPr>
                <w:rFonts w:ascii="楷体" w:eastAsia="楷体" w:hAnsi="楷体"/>
                <w:sz w:val="28"/>
                <w:szCs w:val="28"/>
              </w:rPr>
            </w:pPr>
            <w:r w:rsidRPr="006F2D6D">
              <w:rPr>
                <w:rFonts w:ascii="楷体" w:eastAsia="楷体" w:hAnsi="楷体" w:hint="eastAsia"/>
                <w:sz w:val="28"/>
                <w:szCs w:val="28"/>
              </w:rPr>
              <w:t>11</w:t>
            </w:r>
          </w:p>
        </w:tc>
        <w:tc>
          <w:tcPr>
            <w:tcW w:w="1022" w:type="dxa"/>
            <w:vAlign w:val="center"/>
          </w:tcPr>
          <w:p w:rsidR="00A70CC2" w:rsidRPr="006F2D6D" w:rsidRDefault="00A70CC2" w:rsidP="00DD1280">
            <w:pPr>
              <w:spacing w:line="240" w:lineRule="auto"/>
              <w:jc w:val="center"/>
              <w:rPr>
                <w:rFonts w:ascii="楷体" w:eastAsia="楷体" w:hAnsi="楷体"/>
                <w:szCs w:val="21"/>
              </w:rPr>
            </w:pPr>
          </w:p>
        </w:tc>
        <w:tc>
          <w:tcPr>
            <w:tcW w:w="425" w:type="dxa"/>
            <w:vAlign w:val="center"/>
          </w:tcPr>
          <w:p w:rsidR="00A70CC2" w:rsidRPr="006F2D6D" w:rsidRDefault="00A70CC2" w:rsidP="00DD1280">
            <w:pPr>
              <w:spacing w:line="240" w:lineRule="auto"/>
              <w:jc w:val="center"/>
              <w:rPr>
                <w:rFonts w:ascii="楷体" w:eastAsia="楷体" w:hAnsi="楷体"/>
                <w:szCs w:val="21"/>
              </w:rPr>
            </w:pPr>
          </w:p>
        </w:tc>
        <w:tc>
          <w:tcPr>
            <w:tcW w:w="1560" w:type="dxa"/>
            <w:vAlign w:val="center"/>
          </w:tcPr>
          <w:p w:rsidR="00A70CC2" w:rsidRPr="006F2D6D" w:rsidRDefault="00A70CC2" w:rsidP="00DD1280">
            <w:pPr>
              <w:spacing w:line="240" w:lineRule="auto"/>
              <w:jc w:val="center"/>
              <w:rPr>
                <w:rFonts w:ascii="楷体" w:eastAsia="楷体" w:hAnsi="楷体"/>
                <w:szCs w:val="21"/>
              </w:rPr>
            </w:pPr>
          </w:p>
        </w:tc>
        <w:tc>
          <w:tcPr>
            <w:tcW w:w="708"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58" w:type="dxa"/>
            <w:vAlign w:val="center"/>
          </w:tcPr>
          <w:p w:rsidR="00A70CC2" w:rsidRPr="006F2D6D" w:rsidRDefault="00A70CC2" w:rsidP="00DD1280">
            <w:pPr>
              <w:spacing w:line="240" w:lineRule="auto"/>
              <w:jc w:val="center"/>
              <w:rPr>
                <w:rFonts w:ascii="楷体" w:eastAsia="楷体" w:hAnsi="楷体"/>
                <w:szCs w:val="21"/>
              </w:rPr>
            </w:pPr>
          </w:p>
        </w:tc>
      </w:tr>
      <w:tr w:rsidR="00A70CC2" w:rsidRPr="006F2D6D" w:rsidTr="00DD1280">
        <w:trPr>
          <w:trHeight w:val="399"/>
          <w:jc w:val="center"/>
        </w:trPr>
        <w:tc>
          <w:tcPr>
            <w:tcW w:w="505" w:type="dxa"/>
            <w:vAlign w:val="center"/>
          </w:tcPr>
          <w:p w:rsidR="00A70CC2" w:rsidRPr="006F2D6D" w:rsidRDefault="00A70CC2" w:rsidP="00DD1280">
            <w:pPr>
              <w:spacing w:line="240" w:lineRule="auto"/>
              <w:jc w:val="center"/>
              <w:rPr>
                <w:rFonts w:ascii="楷体" w:eastAsia="楷体" w:hAnsi="楷体"/>
                <w:sz w:val="28"/>
                <w:szCs w:val="28"/>
              </w:rPr>
            </w:pPr>
            <w:r w:rsidRPr="006F2D6D">
              <w:rPr>
                <w:rFonts w:ascii="楷体" w:eastAsia="楷体" w:hAnsi="楷体" w:hint="eastAsia"/>
                <w:sz w:val="28"/>
                <w:szCs w:val="28"/>
              </w:rPr>
              <w:t>12</w:t>
            </w:r>
          </w:p>
        </w:tc>
        <w:tc>
          <w:tcPr>
            <w:tcW w:w="1022" w:type="dxa"/>
            <w:vAlign w:val="center"/>
          </w:tcPr>
          <w:p w:rsidR="00A70CC2" w:rsidRPr="006F2D6D" w:rsidRDefault="00A70CC2" w:rsidP="00DD1280">
            <w:pPr>
              <w:spacing w:line="240" w:lineRule="auto"/>
              <w:jc w:val="center"/>
              <w:rPr>
                <w:rFonts w:ascii="楷体" w:eastAsia="楷体" w:hAnsi="楷体"/>
                <w:szCs w:val="21"/>
              </w:rPr>
            </w:pPr>
          </w:p>
        </w:tc>
        <w:tc>
          <w:tcPr>
            <w:tcW w:w="425" w:type="dxa"/>
            <w:vAlign w:val="center"/>
          </w:tcPr>
          <w:p w:rsidR="00A70CC2" w:rsidRPr="006F2D6D" w:rsidRDefault="00A70CC2" w:rsidP="00DD1280">
            <w:pPr>
              <w:spacing w:line="240" w:lineRule="auto"/>
              <w:jc w:val="center"/>
              <w:rPr>
                <w:rFonts w:ascii="楷体" w:eastAsia="楷体" w:hAnsi="楷体"/>
                <w:szCs w:val="21"/>
              </w:rPr>
            </w:pPr>
          </w:p>
        </w:tc>
        <w:tc>
          <w:tcPr>
            <w:tcW w:w="1560" w:type="dxa"/>
            <w:vAlign w:val="center"/>
          </w:tcPr>
          <w:p w:rsidR="00A70CC2" w:rsidRPr="006F2D6D" w:rsidRDefault="00A70CC2" w:rsidP="00DD1280">
            <w:pPr>
              <w:spacing w:line="240" w:lineRule="auto"/>
              <w:jc w:val="center"/>
              <w:rPr>
                <w:rFonts w:ascii="楷体" w:eastAsia="楷体" w:hAnsi="楷体"/>
                <w:szCs w:val="21"/>
              </w:rPr>
            </w:pPr>
          </w:p>
        </w:tc>
        <w:tc>
          <w:tcPr>
            <w:tcW w:w="708"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58" w:type="dxa"/>
            <w:vAlign w:val="center"/>
          </w:tcPr>
          <w:p w:rsidR="00A70CC2" w:rsidRPr="006F2D6D" w:rsidRDefault="00A70CC2" w:rsidP="00DD1280">
            <w:pPr>
              <w:spacing w:line="240" w:lineRule="auto"/>
              <w:jc w:val="center"/>
              <w:rPr>
                <w:rFonts w:ascii="楷体" w:eastAsia="楷体" w:hAnsi="楷体"/>
                <w:szCs w:val="21"/>
              </w:rPr>
            </w:pPr>
          </w:p>
        </w:tc>
      </w:tr>
      <w:tr w:rsidR="00A70CC2" w:rsidRPr="006F2D6D" w:rsidTr="00DD1280">
        <w:trPr>
          <w:trHeight w:val="399"/>
          <w:jc w:val="center"/>
        </w:trPr>
        <w:tc>
          <w:tcPr>
            <w:tcW w:w="505" w:type="dxa"/>
            <w:vAlign w:val="center"/>
          </w:tcPr>
          <w:p w:rsidR="00A70CC2" w:rsidRPr="006F2D6D" w:rsidRDefault="00A70CC2" w:rsidP="00DD1280">
            <w:pPr>
              <w:spacing w:line="240" w:lineRule="auto"/>
              <w:jc w:val="center"/>
              <w:rPr>
                <w:rFonts w:ascii="楷体" w:eastAsia="楷体" w:hAnsi="楷体"/>
                <w:sz w:val="28"/>
                <w:szCs w:val="28"/>
              </w:rPr>
            </w:pPr>
            <w:r w:rsidRPr="006F2D6D">
              <w:rPr>
                <w:rFonts w:ascii="楷体" w:eastAsia="楷体" w:hAnsi="楷体" w:hint="eastAsia"/>
                <w:sz w:val="28"/>
                <w:szCs w:val="28"/>
              </w:rPr>
              <w:t>13</w:t>
            </w:r>
          </w:p>
        </w:tc>
        <w:tc>
          <w:tcPr>
            <w:tcW w:w="1022" w:type="dxa"/>
            <w:vAlign w:val="center"/>
          </w:tcPr>
          <w:p w:rsidR="00A70CC2" w:rsidRPr="006F2D6D" w:rsidRDefault="00A70CC2" w:rsidP="00DD1280">
            <w:pPr>
              <w:spacing w:line="240" w:lineRule="auto"/>
              <w:jc w:val="center"/>
              <w:rPr>
                <w:rFonts w:ascii="楷体" w:eastAsia="楷体" w:hAnsi="楷体"/>
                <w:szCs w:val="21"/>
              </w:rPr>
            </w:pPr>
          </w:p>
        </w:tc>
        <w:tc>
          <w:tcPr>
            <w:tcW w:w="425" w:type="dxa"/>
            <w:vAlign w:val="center"/>
          </w:tcPr>
          <w:p w:rsidR="00A70CC2" w:rsidRPr="006F2D6D" w:rsidRDefault="00A70CC2" w:rsidP="00DD1280">
            <w:pPr>
              <w:spacing w:line="240" w:lineRule="auto"/>
              <w:jc w:val="center"/>
              <w:rPr>
                <w:rFonts w:ascii="楷体" w:eastAsia="楷体" w:hAnsi="楷体"/>
                <w:szCs w:val="21"/>
              </w:rPr>
            </w:pPr>
          </w:p>
        </w:tc>
        <w:tc>
          <w:tcPr>
            <w:tcW w:w="1560" w:type="dxa"/>
            <w:vAlign w:val="center"/>
          </w:tcPr>
          <w:p w:rsidR="00A70CC2" w:rsidRPr="006F2D6D" w:rsidRDefault="00A70CC2" w:rsidP="00DD1280">
            <w:pPr>
              <w:spacing w:line="240" w:lineRule="auto"/>
              <w:jc w:val="center"/>
              <w:rPr>
                <w:rFonts w:ascii="楷体" w:eastAsia="楷体" w:hAnsi="楷体"/>
                <w:szCs w:val="21"/>
              </w:rPr>
            </w:pPr>
          </w:p>
        </w:tc>
        <w:tc>
          <w:tcPr>
            <w:tcW w:w="708"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58" w:type="dxa"/>
            <w:vAlign w:val="center"/>
          </w:tcPr>
          <w:p w:rsidR="00A70CC2" w:rsidRPr="006F2D6D" w:rsidRDefault="00A70CC2" w:rsidP="00DD1280">
            <w:pPr>
              <w:spacing w:line="240" w:lineRule="auto"/>
              <w:jc w:val="center"/>
              <w:rPr>
                <w:rFonts w:ascii="楷体" w:eastAsia="楷体" w:hAnsi="楷体"/>
                <w:szCs w:val="21"/>
              </w:rPr>
            </w:pPr>
          </w:p>
        </w:tc>
      </w:tr>
      <w:tr w:rsidR="00A70CC2" w:rsidRPr="006F2D6D" w:rsidTr="00DD1280">
        <w:trPr>
          <w:trHeight w:val="399"/>
          <w:jc w:val="center"/>
        </w:trPr>
        <w:tc>
          <w:tcPr>
            <w:tcW w:w="505" w:type="dxa"/>
            <w:vAlign w:val="center"/>
          </w:tcPr>
          <w:p w:rsidR="00A70CC2" w:rsidRPr="006F2D6D" w:rsidRDefault="00A70CC2" w:rsidP="00DD1280">
            <w:pPr>
              <w:spacing w:line="240" w:lineRule="auto"/>
              <w:jc w:val="center"/>
              <w:rPr>
                <w:rFonts w:ascii="楷体" w:eastAsia="楷体" w:hAnsi="楷体"/>
                <w:sz w:val="28"/>
                <w:szCs w:val="28"/>
              </w:rPr>
            </w:pPr>
            <w:r w:rsidRPr="006F2D6D">
              <w:rPr>
                <w:rFonts w:ascii="楷体" w:eastAsia="楷体" w:hAnsi="楷体" w:hint="eastAsia"/>
                <w:sz w:val="28"/>
                <w:szCs w:val="28"/>
              </w:rPr>
              <w:t>14</w:t>
            </w:r>
          </w:p>
        </w:tc>
        <w:tc>
          <w:tcPr>
            <w:tcW w:w="1022" w:type="dxa"/>
            <w:vAlign w:val="center"/>
          </w:tcPr>
          <w:p w:rsidR="00A70CC2" w:rsidRPr="006F2D6D" w:rsidRDefault="00A70CC2" w:rsidP="00DD1280">
            <w:pPr>
              <w:spacing w:line="240" w:lineRule="auto"/>
              <w:jc w:val="center"/>
              <w:rPr>
                <w:rFonts w:ascii="楷体" w:eastAsia="楷体" w:hAnsi="楷体"/>
                <w:szCs w:val="21"/>
              </w:rPr>
            </w:pPr>
          </w:p>
        </w:tc>
        <w:tc>
          <w:tcPr>
            <w:tcW w:w="425" w:type="dxa"/>
            <w:vAlign w:val="center"/>
          </w:tcPr>
          <w:p w:rsidR="00A70CC2" w:rsidRPr="006F2D6D" w:rsidRDefault="00A70CC2" w:rsidP="00DD1280">
            <w:pPr>
              <w:spacing w:line="240" w:lineRule="auto"/>
              <w:jc w:val="center"/>
              <w:rPr>
                <w:rFonts w:ascii="楷体" w:eastAsia="楷体" w:hAnsi="楷体"/>
                <w:szCs w:val="21"/>
              </w:rPr>
            </w:pPr>
          </w:p>
        </w:tc>
        <w:tc>
          <w:tcPr>
            <w:tcW w:w="1560" w:type="dxa"/>
            <w:vAlign w:val="center"/>
          </w:tcPr>
          <w:p w:rsidR="00A70CC2" w:rsidRPr="006F2D6D" w:rsidRDefault="00A70CC2" w:rsidP="00DD1280">
            <w:pPr>
              <w:spacing w:line="240" w:lineRule="auto"/>
              <w:jc w:val="center"/>
              <w:rPr>
                <w:rFonts w:ascii="楷体" w:eastAsia="楷体" w:hAnsi="楷体"/>
                <w:szCs w:val="21"/>
              </w:rPr>
            </w:pPr>
          </w:p>
        </w:tc>
        <w:tc>
          <w:tcPr>
            <w:tcW w:w="708"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58" w:type="dxa"/>
            <w:vAlign w:val="center"/>
          </w:tcPr>
          <w:p w:rsidR="00A70CC2" w:rsidRPr="006F2D6D" w:rsidRDefault="00A70CC2" w:rsidP="00DD1280">
            <w:pPr>
              <w:spacing w:line="240" w:lineRule="auto"/>
              <w:jc w:val="center"/>
              <w:rPr>
                <w:rFonts w:ascii="楷体" w:eastAsia="楷体" w:hAnsi="楷体"/>
                <w:szCs w:val="21"/>
              </w:rPr>
            </w:pPr>
          </w:p>
        </w:tc>
      </w:tr>
      <w:tr w:rsidR="00A70CC2" w:rsidRPr="006F2D6D" w:rsidTr="00DD1280">
        <w:trPr>
          <w:trHeight w:val="399"/>
          <w:jc w:val="center"/>
        </w:trPr>
        <w:tc>
          <w:tcPr>
            <w:tcW w:w="505" w:type="dxa"/>
            <w:vAlign w:val="center"/>
          </w:tcPr>
          <w:p w:rsidR="00A70CC2" w:rsidRPr="006F2D6D" w:rsidRDefault="00A70CC2" w:rsidP="00DD1280">
            <w:pPr>
              <w:spacing w:line="240" w:lineRule="auto"/>
              <w:jc w:val="center"/>
              <w:rPr>
                <w:rFonts w:ascii="楷体" w:eastAsia="楷体" w:hAnsi="楷体"/>
                <w:sz w:val="28"/>
                <w:szCs w:val="28"/>
              </w:rPr>
            </w:pPr>
            <w:r w:rsidRPr="006F2D6D">
              <w:rPr>
                <w:rFonts w:ascii="楷体" w:eastAsia="楷体" w:hAnsi="楷体" w:hint="eastAsia"/>
                <w:sz w:val="28"/>
                <w:szCs w:val="28"/>
              </w:rPr>
              <w:t>15</w:t>
            </w:r>
          </w:p>
        </w:tc>
        <w:tc>
          <w:tcPr>
            <w:tcW w:w="1022" w:type="dxa"/>
            <w:vAlign w:val="center"/>
          </w:tcPr>
          <w:p w:rsidR="00A70CC2" w:rsidRPr="006F2D6D" w:rsidRDefault="00A70CC2" w:rsidP="00DD1280">
            <w:pPr>
              <w:spacing w:line="240" w:lineRule="auto"/>
              <w:jc w:val="center"/>
              <w:rPr>
                <w:rFonts w:ascii="楷体" w:eastAsia="楷体" w:hAnsi="楷体"/>
                <w:szCs w:val="21"/>
              </w:rPr>
            </w:pPr>
          </w:p>
        </w:tc>
        <w:tc>
          <w:tcPr>
            <w:tcW w:w="425" w:type="dxa"/>
            <w:vAlign w:val="center"/>
          </w:tcPr>
          <w:p w:rsidR="00A70CC2" w:rsidRPr="006F2D6D" w:rsidRDefault="00A70CC2" w:rsidP="00DD1280">
            <w:pPr>
              <w:spacing w:line="240" w:lineRule="auto"/>
              <w:jc w:val="center"/>
              <w:rPr>
                <w:rFonts w:ascii="楷体" w:eastAsia="楷体" w:hAnsi="楷体"/>
                <w:szCs w:val="21"/>
              </w:rPr>
            </w:pPr>
          </w:p>
        </w:tc>
        <w:tc>
          <w:tcPr>
            <w:tcW w:w="1560" w:type="dxa"/>
            <w:vAlign w:val="center"/>
          </w:tcPr>
          <w:p w:rsidR="00A70CC2" w:rsidRPr="006F2D6D" w:rsidRDefault="00A70CC2" w:rsidP="00DD1280">
            <w:pPr>
              <w:spacing w:line="240" w:lineRule="auto"/>
              <w:jc w:val="center"/>
              <w:rPr>
                <w:rFonts w:ascii="楷体" w:eastAsia="楷体" w:hAnsi="楷体"/>
                <w:szCs w:val="21"/>
              </w:rPr>
            </w:pPr>
          </w:p>
        </w:tc>
        <w:tc>
          <w:tcPr>
            <w:tcW w:w="708"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58" w:type="dxa"/>
            <w:vAlign w:val="center"/>
          </w:tcPr>
          <w:p w:rsidR="00A70CC2" w:rsidRPr="006F2D6D" w:rsidRDefault="00A70CC2" w:rsidP="00DD1280">
            <w:pPr>
              <w:spacing w:line="240" w:lineRule="auto"/>
              <w:jc w:val="center"/>
              <w:rPr>
                <w:rFonts w:ascii="楷体" w:eastAsia="楷体" w:hAnsi="楷体"/>
                <w:szCs w:val="21"/>
              </w:rPr>
            </w:pPr>
          </w:p>
        </w:tc>
      </w:tr>
      <w:tr w:rsidR="00A70CC2" w:rsidRPr="006F2D6D" w:rsidTr="00DD1280">
        <w:trPr>
          <w:trHeight w:val="399"/>
          <w:jc w:val="center"/>
        </w:trPr>
        <w:tc>
          <w:tcPr>
            <w:tcW w:w="505" w:type="dxa"/>
            <w:vAlign w:val="center"/>
          </w:tcPr>
          <w:p w:rsidR="00A70CC2" w:rsidRPr="006F2D6D" w:rsidRDefault="00A70CC2" w:rsidP="00DD1280">
            <w:pPr>
              <w:spacing w:line="240" w:lineRule="auto"/>
              <w:jc w:val="center"/>
              <w:rPr>
                <w:rFonts w:ascii="楷体" w:eastAsia="楷体" w:hAnsi="楷体"/>
                <w:sz w:val="28"/>
                <w:szCs w:val="28"/>
              </w:rPr>
            </w:pPr>
            <w:r w:rsidRPr="006F2D6D">
              <w:rPr>
                <w:rFonts w:ascii="楷体" w:eastAsia="楷体" w:hAnsi="楷体" w:hint="eastAsia"/>
                <w:sz w:val="28"/>
                <w:szCs w:val="28"/>
              </w:rPr>
              <w:t>16</w:t>
            </w:r>
          </w:p>
        </w:tc>
        <w:tc>
          <w:tcPr>
            <w:tcW w:w="1022" w:type="dxa"/>
            <w:vAlign w:val="center"/>
          </w:tcPr>
          <w:p w:rsidR="00A70CC2" w:rsidRPr="006F2D6D" w:rsidRDefault="00A70CC2" w:rsidP="00DD1280">
            <w:pPr>
              <w:spacing w:line="240" w:lineRule="auto"/>
              <w:jc w:val="center"/>
              <w:rPr>
                <w:rFonts w:ascii="楷体" w:eastAsia="楷体" w:hAnsi="楷体"/>
                <w:szCs w:val="21"/>
              </w:rPr>
            </w:pPr>
          </w:p>
        </w:tc>
        <w:tc>
          <w:tcPr>
            <w:tcW w:w="425" w:type="dxa"/>
            <w:vAlign w:val="center"/>
          </w:tcPr>
          <w:p w:rsidR="00A70CC2" w:rsidRPr="006F2D6D" w:rsidRDefault="00A70CC2" w:rsidP="00DD1280">
            <w:pPr>
              <w:spacing w:line="240" w:lineRule="auto"/>
              <w:jc w:val="center"/>
              <w:rPr>
                <w:rFonts w:ascii="楷体" w:eastAsia="楷体" w:hAnsi="楷体"/>
                <w:szCs w:val="21"/>
              </w:rPr>
            </w:pPr>
          </w:p>
        </w:tc>
        <w:tc>
          <w:tcPr>
            <w:tcW w:w="1560" w:type="dxa"/>
            <w:vAlign w:val="center"/>
          </w:tcPr>
          <w:p w:rsidR="00A70CC2" w:rsidRPr="006F2D6D" w:rsidRDefault="00A70CC2" w:rsidP="00DD1280">
            <w:pPr>
              <w:spacing w:line="240" w:lineRule="auto"/>
              <w:jc w:val="center"/>
              <w:rPr>
                <w:rFonts w:ascii="楷体" w:eastAsia="楷体" w:hAnsi="楷体"/>
                <w:szCs w:val="21"/>
              </w:rPr>
            </w:pPr>
          </w:p>
        </w:tc>
        <w:tc>
          <w:tcPr>
            <w:tcW w:w="708"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58" w:type="dxa"/>
            <w:vAlign w:val="center"/>
          </w:tcPr>
          <w:p w:rsidR="00A70CC2" w:rsidRPr="006F2D6D" w:rsidRDefault="00A70CC2" w:rsidP="00DD1280">
            <w:pPr>
              <w:spacing w:line="240" w:lineRule="auto"/>
              <w:jc w:val="center"/>
              <w:rPr>
                <w:rFonts w:ascii="楷体" w:eastAsia="楷体" w:hAnsi="楷体"/>
                <w:szCs w:val="21"/>
              </w:rPr>
            </w:pPr>
          </w:p>
        </w:tc>
      </w:tr>
      <w:tr w:rsidR="00A70CC2" w:rsidRPr="006F2D6D" w:rsidTr="00DD1280">
        <w:trPr>
          <w:trHeight w:val="399"/>
          <w:jc w:val="center"/>
        </w:trPr>
        <w:tc>
          <w:tcPr>
            <w:tcW w:w="505" w:type="dxa"/>
            <w:vAlign w:val="center"/>
          </w:tcPr>
          <w:p w:rsidR="00A70CC2" w:rsidRPr="006F2D6D" w:rsidRDefault="00A70CC2" w:rsidP="00DD1280">
            <w:pPr>
              <w:spacing w:line="240" w:lineRule="auto"/>
              <w:jc w:val="center"/>
              <w:rPr>
                <w:rFonts w:ascii="楷体" w:eastAsia="楷体" w:hAnsi="楷体"/>
                <w:sz w:val="28"/>
                <w:szCs w:val="28"/>
              </w:rPr>
            </w:pPr>
            <w:r w:rsidRPr="006F2D6D">
              <w:rPr>
                <w:rFonts w:ascii="楷体" w:eastAsia="楷体" w:hAnsi="楷体" w:hint="eastAsia"/>
                <w:sz w:val="28"/>
                <w:szCs w:val="28"/>
              </w:rPr>
              <w:t>17</w:t>
            </w:r>
          </w:p>
        </w:tc>
        <w:tc>
          <w:tcPr>
            <w:tcW w:w="1022" w:type="dxa"/>
            <w:vAlign w:val="center"/>
          </w:tcPr>
          <w:p w:rsidR="00A70CC2" w:rsidRPr="006F2D6D" w:rsidRDefault="00A70CC2" w:rsidP="00DD1280">
            <w:pPr>
              <w:spacing w:line="240" w:lineRule="auto"/>
              <w:jc w:val="center"/>
              <w:rPr>
                <w:rFonts w:ascii="楷体" w:eastAsia="楷体" w:hAnsi="楷体"/>
                <w:szCs w:val="21"/>
              </w:rPr>
            </w:pPr>
          </w:p>
        </w:tc>
        <w:tc>
          <w:tcPr>
            <w:tcW w:w="425" w:type="dxa"/>
            <w:vAlign w:val="center"/>
          </w:tcPr>
          <w:p w:rsidR="00A70CC2" w:rsidRPr="006F2D6D" w:rsidRDefault="00A70CC2" w:rsidP="00DD1280">
            <w:pPr>
              <w:spacing w:line="240" w:lineRule="auto"/>
              <w:jc w:val="center"/>
              <w:rPr>
                <w:rFonts w:ascii="楷体" w:eastAsia="楷体" w:hAnsi="楷体"/>
                <w:szCs w:val="21"/>
              </w:rPr>
            </w:pPr>
          </w:p>
        </w:tc>
        <w:tc>
          <w:tcPr>
            <w:tcW w:w="1560" w:type="dxa"/>
            <w:vAlign w:val="center"/>
          </w:tcPr>
          <w:p w:rsidR="00A70CC2" w:rsidRPr="006F2D6D" w:rsidRDefault="00A70CC2" w:rsidP="00DD1280">
            <w:pPr>
              <w:spacing w:line="240" w:lineRule="auto"/>
              <w:jc w:val="center"/>
              <w:rPr>
                <w:rFonts w:ascii="楷体" w:eastAsia="楷体" w:hAnsi="楷体"/>
                <w:szCs w:val="21"/>
              </w:rPr>
            </w:pPr>
          </w:p>
        </w:tc>
        <w:tc>
          <w:tcPr>
            <w:tcW w:w="708"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58" w:type="dxa"/>
            <w:vAlign w:val="center"/>
          </w:tcPr>
          <w:p w:rsidR="00A70CC2" w:rsidRPr="006F2D6D" w:rsidRDefault="00A70CC2" w:rsidP="00DD1280">
            <w:pPr>
              <w:spacing w:line="240" w:lineRule="auto"/>
              <w:jc w:val="center"/>
              <w:rPr>
                <w:rFonts w:ascii="楷体" w:eastAsia="楷体" w:hAnsi="楷体"/>
                <w:szCs w:val="21"/>
              </w:rPr>
            </w:pPr>
          </w:p>
        </w:tc>
      </w:tr>
      <w:tr w:rsidR="00A70CC2" w:rsidRPr="006F2D6D" w:rsidTr="00DD1280">
        <w:trPr>
          <w:trHeight w:val="399"/>
          <w:jc w:val="center"/>
        </w:trPr>
        <w:tc>
          <w:tcPr>
            <w:tcW w:w="505" w:type="dxa"/>
            <w:vAlign w:val="center"/>
          </w:tcPr>
          <w:p w:rsidR="00A70CC2" w:rsidRPr="006F2D6D" w:rsidRDefault="00A70CC2" w:rsidP="00DD1280">
            <w:pPr>
              <w:spacing w:line="240" w:lineRule="auto"/>
              <w:jc w:val="center"/>
              <w:rPr>
                <w:rFonts w:ascii="楷体" w:eastAsia="楷体" w:hAnsi="楷体"/>
                <w:sz w:val="28"/>
                <w:szCs w:val="28"/>
              </w:rPr>
            </w:pPr>
            <w:r w:rsidRPr="006F2D6D">
              <w:rPr>
                <w:rFonts w:ascii="楷体" w:eastAsia="楷体" w:hAnsi="楷体" w:hint="eastAsia"/>
                <w:sz w:val="28"/>
                <w:szCs w:val="28"/>
              </w:rPr>
              <w:t>18</w:t>
            </w:r>
          </w:p>
        </w:tc>
        <w:tc>
          <w:tcPr>
            <w:tcW w:w="1022" w:type="dxa"/>
            <w:vAlign w:val="center"/>
          </w:tcPr>
          <w:p w:rsidR="00A70CC2" w:rsidRPr="006F2D6D" w:rsidRDefault="00A70CC2" w:rsidP="00DD1280">
            <w:pPr>
              <w:spacing w:line="240" w:lineRule="auto"/>
              <w:jc w:val="center"/>
              <w:rPr>
                <w:rFonts w:ascii="楷体" w:eastAsia="楷体" w:hAnsi="楷体"/>
                <w:szCs w:val="21"/>
              </w:rPr>
            </w:pPr>
          </w:p>
        </w:tc>
        <w:tc>
          <w:tcPr>
            <w:tcW w:w="425" w:type="dxa"/>
            <w:vAlign w:val="center"/>
          </w:tcPr>
          <w:p w:rsidR="00A70CC2" w:rsidRPr="006F2D6D" w:rsidRDefault="00A70CC2" w:rsidP="00DD1280">
            <w:pPr>
              <w:spacing w:line="240" w:lineRule="auto"/>
              <w:jc w:val="center"/>
              <w:rPr>
                <w:rFonts w:ascii="楷体" w:eastAsia="楷体" w:hAnsi="楷体"/>
                <w:szCs w:val="21"/>
              </w:rPr>
            </w:pPr>
          </w:p>
        </w:tc>
        <w:tc>
          <w:tcPr>
            <w:tcW w:w="1560" w:type="dxa"/>
            <w:vAlign w:val="center"/>
          </w:tcPr>
          <w:p w:rsidR="00A70CC2" w:rsidRPr="006F2D6D" w:rsidRDefault="00A70CC2" w:rsidP="00DD1280">
            <w:pPr>
              <w:spacing w:line="240" w:lineRule="auto"/>
              <w:jc w:val="center"/>
              <w:rPr>
                <w:rFonts w:ascii="楷体" w:eastAsia="楷体" w:hAnsi="楷体"/>
                <w:szCs w:val="21"/>
              </w:rPr>
            </w:pPr>
          </w:p>
        </w:tc>
        <w:tc>
          <w:tcPr>
            <w:tcW w:w="708"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10" w:type="dxa"/>
            <w:vAlign w:val="center"/>
          </w:tcPr>
          <w:p w:rsidR="00A70CC2" w:rsidRPr="006F2D6D" w:rsidRDefault="00A70CC2" w:rsidP="00DD1280">
            <w:pPr>
              <w:spacing w:line="240" w:lineRule="auto"/>
              <w:jc w:val="center"/>
              <w:rPr>
                <w:rFonts w:ascii="楷体" w:eastAsia="楷体" w:hAnsi="楷体"/>
                <w:szCs w:val="21"/>
              </w:rPr>
            </w:pPr>
          </w:p>
        </w:tc>
        <w:tc>
          <w:tcPr>
            <w:tcW w:w="758" w:type="dxa"/>
            <w:vAlign w:val="center"/>
          </w:tcPr>
          <w:p w:rsidR="00A70CC2" w:rsidRPr="006F2D6D" w:rsidRDefault="00A70CC2" w:rsidP="00DD1280">
            <w:pPr>
              <w:spacing w:line="240" w:lineRule="auto"/>
              <w:jc w:val="center"/>
              <w:rPr>
                <w:rFonts w:ascii="楷体" w:eastAsia="楷体" w:hAnsi="楷体"/>
                <w:szCs w:val="21"/>
              </w:rPr>
            </w:pPr>
          </w:p>
        </w:tc>
      </w:tr>
    </w:tbl>
    <w:p w:rsidR="00A70CC2" w:rsidRDefault="00A70CC2" w:rsidP="00A70CC2">
      <w:pPr>
        <w:widowControl/>
        <w:rPr>
          <w:rFonts w:ascii="华文中宋" w:eastAsia="华文中宋" w:hAnsi="华文中宋"/>
          <w:sz w:val="28"/>
          <w:szCs w:val="28"/>
        </w:rPr>
      </w:pPr>
      <w:r w:rsidRPr="006F2D6D">
        <w:rPr>
          <w:rFonts w:ascii="仿宋" w:eastAsia="仿宋" w:hAnsi="仿宋" w:hint="eastAsia"/>
          <w:b/>
          <w:sz w:val="32"/>
          <w:szCs w:val="32"/>
        </w:rPr>
        <w:t xml:space="preserve">备注：报名时请填写好个人资料，并在相应栏目下方打 </w:t>
      </w:r>
      <w:r w:rsidRPr="006F2D6D">
        <w:rPr>
          <w:rFonts w:ascii="华文中宋" w:eastAsia="华文中宋" w:hAnsi="华文中宋"/>
          <w:sz w:val="28"/>
          <w:szCs w:val="28"/>
        </w:rPr>
        <w:t>√</w:t>
      </w:r>
    </w:p>
    <w:p w:rsidR="00A70CC2" w:rsidRPr="00FA11D0" w:rsidRDefault="00A70CC2" w:rsidP="00A70CC2">
      <w:pPr>
        <w:spacing w:line="520" w:lineRule="exact"/>
        <w:ind w:firstLineChars="200" w:firstLine="560"/>
        <w:rPr>
          <w:rFonts w:ascii="仿宋" w:eastAsia="仿宋" w:hAnsi="仿宋" w:cs="宋体"/>
          <w:color w:val="000000"/>
          <w:kern w:val="0"/>
          <w:sz w:val="28"/>
          <w:szCs w:val="28"/>
        </w:rPr>
      </w:pPr>
    </w:p>
    <w:p w:rsidR="00142BA6" w:rsidRPr="00A70CC2" w:rsidRDefault="004F4494"/>
    <w:sectPr w:rsidR="00142BA6" w:rsidRPr="00A70CC2" w:rsidSect="007140F9">
      <w:footerReference w:type="default" r:id="rId6"/>
      <w:pgSz w:w="11906" w:h="16838"/>
      <w:pgMar w:top="1134" w:right="1797" w:bottom="851" w:left="1797" w:header="851" w:footer="992" w:gutter="0"/>
      <w:pgNumType w:start="1" w:chapStyle="2"/>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4494" w:rsidRDefault="004F4494" w:rsidP="00EC07B9">
      <w:pPr>
        <w:spacing w:line="240" w:lineRule="auto"/>
      </w:pPr>
      <w:r>
        <w:separator/>
      </w:r>
    </w:p>
  </w:endnote>
  <w:endnote w:type="continuationSeparator" w:id="1">
    <w:p w:rsidR="004F4494" w:rsidRDefault="004F4494" w:rsidP="00EC07B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0C5" w:rsidRDefault="00D605F4">
    <w:pPr>
      <w:pStyle w:val="a3"/>
      <w:jc w:val="center"/>
    </w:pPr>
    <w:r>
      <w:fldChar w:fldCharType="begin"/>
    </w:r>
    <w:r w:rsidR="00ED00D3">
      <w:instrText>PAGE   \* MERGEFORMAT</w:instrText>
    </w:r>
    <w:r>
      <w:fldChar w:fldCharType="separate"/>
    </w:r>
    <w:r w:rsidR="00903CFE" w:rsidRPr="00903CFE">
      <w:rPr>
        <w:noProof/>
        <w:lang w:val="zh-CN"/>
      </w:rPr>
      <w:t>1</w:t>
    </w:r>
    <w:r>
      <w:fldChar w:fldCharType="end"/>
    </w:r>
  </w:p>
  <w:p w:rsidR="004F60C5" w:rsidRDefault="004F449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4494" w:rsidRDefault="004F4494" w:rsidP="00EC07B9">
      <w:pPr>
        <w:spacing w:line="240" w:lineRule="auto"/>
      </w:pPr>
      <w:r>
        <w:separator/>
      </w:r>
    </w:p>
  </w:footnote>
  <w:footnote w:type="continuationSeparator" w:id="1">
    <w:p w:rsidR="004F4494" w:rsidRDefault="004F4494" w:rsidP="00EC07B9">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0CC2"/>
    <w:rsid w:val="003C57A9"/>
    <w:rsid w:val="004F4494"/>
    <w:rsid w:val="005817DB"/>
    <w:rsid w:val="006A1DCB"/>
    <w:rsid w:val="00903CFE"/>
    <w:rsid w:val="00A70CC2"/>
    <w:rsid w:val="00B33B9E"/>
    <w:rsid w:val="00B4527A"/>
    <w:rsid w:val="00C2608E"/>
    <w:rsid w:val="00C44A26"/>
    <w:rsid w:val="00D53D39"/>
    <w:rsid w:val="00D605F4"/>
    <w:rsid w:val="00EC07B9"/>
    <w:rsid w:val="00ED00D3"/>
    <w:rsid w:val="00F854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CC2"/>
    <w:pPr>
      <w:widowControl w:val="0"/>
      <w:spacing w:line="60" w:lineRule="auto"/>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70CC2"/>
    <w:pPr>
      <w:tabs>
        <w:tab w:val="center" w:pos="4153"/>
        <w:tab w:val="right" w:pos="8306"/>
      </w:tabs>
      <w:snapToGrid w:val="0"/>
      <w:spacing w:line="240" w:lineRule="auto"/>
      <w:jc w:val="left"/>
    </w:pPr>
    <w:rPr>
      <w:sz w:val="18"/>
      <w:szCs w:val="18"/>
    </w:rPr>
  </w:style>
  <w:style w:type="character" w:customStyle="1" w:styleId="Char">
    <w:name w:val="页脚 Char"/>
    <w:basedOn w:val="a0"/>
    <w:link w:val="a3"/>
    <w:uiPriority w:val="99"/>
    <w:rsid w:val="00A70CC2"/>
    <w:rPr>
      <w:rFonts w:ascii="Calibri" w:eastAsia="宋体" w:hAnsi="Calibri" w:cs="Times New Roman"/>
      <w:sz w:val="18"/>
      <w:szCs w:val="18"/>
    </w:rPr>
  </w:style>
  <w:style w:type="paragraph" w:styleId="a4">
    <w:name w:val="header"/>
    <w:basedOn w:val="a"/>
    <w:link w:val="Char0"/>
    <w:uiPriority w:val="99"/>
    <w:semiHidden/>
    <w:unhideWhenUsed/>
    <w:rsid w:val="00F854BD"/>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4"/>
    <w:uiPriority w:val="99"/>
    <w:semiHidden/>
    <w:rsid w:val="00F854BD"/>
    <w:rPr>
      <w:rFonts w:ascii="Calibri" w:eastAsia="宋体" w:hAnsi="Calibri" w:cs="Times New Roman"/>
      <w:sz w:val="18"/>
      <w:szCs w:val="18"/>
    </w:rPr>
  </w:style>
  <w:style w:type="paragraph" w:styleId="a5">
    <w:name w:val="List Paragraph"/>
    <w:basedOn w:val="a"/>
    <w:uiPriority w:val="34"/>
    <w:qFormat/>
    <w:rsid w:val="00B33B9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190</Words>
  <Characters>1083</Characters>
  <Application>Microsoft Office Word</Application>
  <DocSecurity>0</DocSecurity>
  <Lines>9</Lines>
  <Paragraphs>2</Paragraphs>
  <ScaleCrop>false</ScaleCrop>
  <Company/>
  <LinksUpToDate>false</LinksUpToDate>
  <CharactersWithSpaces>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revision>6</cp:revision>
  <dcterms:created xsi:type="dcterms:W3CDTF">2016-03-01T07:16:00Z</dcterms:created>
  <dcterms:modified xsi:type="dcterms:W3CDTF">2016-03-02T05:10:00Z</dcterms:modified>
</cp:coreProperties>
</file>